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C4F" w:rsidRDefault="00EF3C4F" w:rsidP="00EF3C4F">
      <w:pPr>
        <w:pStyle w:val="NormalWeb"/>
        <w:spacing w:after="240" w:afterAutospacing="0"/>
      </w:pPr>
      <w:r>
        <w:rPr>
          <w:rFonts w:hint="eastAsia"/>
          <w:b/>
          <w:bCs/>
          <w:color w:val="FF0000"/>
          <w:sz w:val="48"/>
          <w:szCs w:val="48"/>
          <w:lang w:eastAsia="zh-TW"/>
        </w:rPr>
        <w:t>想念臺灣</w:t>
      </w:r>
      <w:r>
        <w:rPr>
          <w:rFonts w:hint="eastAsia"/>
          <w:b/>
          <w:bCs/>
          <w:color w:val="FF0000"/>
          <w:sz w:val="48"/>
          <w:szCs w:val="48"/>
        </w:rPr>
        <w:t>(</w:t>
      </w:r>
      <w:r>
        <w:rPr>
          <w:rFonts w:hint="eastAsia"/>
          <w:b/>
          <w:bCs/>
          <w:color w:val="FF0000"/>
          <w:sz w:val="48"/>
          <w:szCs w:val="48"/>
          <w:lang w:eastAsia="zh-TW"/>
        </w:rPr>
        <w:t>光陰隧道</w:t>
      </w:r>
      <w:r>
        <w:rPr>
          <w:rFonts w:hint="eastAsia"/>
          <w:b/>
          <w:bCs/>
          <w:color w:val="FF0000"/>
          <w:sz w:val="48"/>
          <w:szCs w:val="48"/>
        </w:rPr>
        <w:t>)</w:t>
      </w:r>
    </w:p>
    <w:p w:rsidR="00EF3C4F" w:rsidRDefault="00EF3C4F" w:rsidP="00EF3C4F">
      <w:pPr>
        <w:pStyle w:val="NormalWeb"/>
        <w:rPr>
          <w:rFonts w:hint="eastAsia"/>
        </w:rPr>
      </w:pPr>
      <w:r>
        <w:rPr>
          <w:noProof/>
          <w:sz w:val="32"/>
          <w:szCs w:val="32"/>
        </w:rPr>
        <w:drawing>
          <wp:inline distT="0" distB="0" distL="0" distR="0">
            <wp:extent cx="2859405" cy="2145665"/>
            <wp:effectExtent l="0" t="0" r="0" b="6985"/>
            <wp:docPr id="23" name="Picture 23" descr="cid:1.3290837771@web81302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.3290837771@web81302.mail.mud.yahoo.com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4F" w:rsidRDefault="00EF3C4F" w:rsidP="00EF3C4F">
      <w:pPr>
        <w:pStyle w:val="NormalWeb"/>
        <w:rPr>
          <w:rFonts w:hint="eastAsia"/>
          <w:lang w:eastAsia="zh-TW"/>
        </w:rPr>
      </w:pPr>
      <w:r>
        <w:rPr>
          <w:rFonts w:hint="eastAsia"/>
          <w:sz w:val="32"/>
          <w:szCs w:val="32"/>
          <w:lang w:eastAsia="zh-TW"/>
        </w:rPr>
        <w:t>過去哪戶人家傳來新生嬰兒啼哭，街坊鄰居會滿心期待，「這家要烹油飯囉！」</w:t>
      </w:r>
      <w:r>
        <w:rPr>
          <w:rFonts w:hint="eastAsia"/>
          <w:lang w:eastAsia="zh-TW"/>
        </w:rPr>
        <w:t xml:space="preserve"> </w:t>
      </w:r>
    </w:p>
    <w:p w:rsidR="00EF3C4F" w:rsidRDefault="00EF3C4F" w:rsidP="00EF3C4F">
      <w:pPr>
        <w:pStyle w:val="NormalWeb"/>
        <w:rPr>
          <w:rFonts w:hint="eastAsia"/>
          <w:lang w:eastAsia="zh-TW"/>
        </w:rPr>
      </w:pPr>
      <w:r>
        <w:rPr>
          <w:rFonts w:hint="eastAsia"/>
          <w:sz w:val="32"/>
          <w:szCs w:val="32"/>
          <w:lang w:eastAsia="zh-TW"/>
        </w:rPr>
        <w:t>小嬰兒喚起人們美味和飽足的味覺，不可思議地將親朋好友和街坊鄰居的情感連結起來，</w:t>
      </w:r>
      <w:r>
        <w:rPr>
          <w:rFonts w:hint="eastAsia"/>
          <w:lang w:eastAsia="zh-TW"/>
        </w:rPr>
        <w:t xml:space="preserve"> </w:t>
      </w:r>
    </w:p>
    <w:p w:rsidR="00EF3C4F" w:rsidRDefault="00EF3C4F" w:rsidP="00EF3C4F">
      <w:pPr>
        <w:pStyle w:val="NormalWeb"/>
        <w:rPr>
          <w:rFonts w:hint="eastAsia"/>
          <w:lang w:eastAsia="zh-TW"/>
        </w:rPr>
      </w:pPr>
      <w:r>
        <w:rPr>
          <w:rFonts w:hint="eastAsia"/>
          <w:sz w:val="32"/>
          <w:szCs w:val="32"/>
          <w:lang w:eastAsia="zh-TW"/>
        </w:rPr>
        <w:t xml:space="preserve">滿心歡喜給予新生命最大的祝福。 </w:t>
      </w:r>
    </w:p>
    <w:p w:rsidR="00EF3C4F" w:rsidRDefault="00EF3C4F" w:rsidP="00EF3C4F">
      <w:pPr>
        <w:pStyle w:val="NormalWeb"/>
        <w:rPr>
          <w:rFonts w:hint="eastAsia"/>
          <w:lang w:eastAsia="zh-TW"/>
        </w:rPr>
      </w:pPr>
      <w:r>
        <w:rPr>
          <w:rFonts w:hint="eastAsia"/>
          <w:sz w:val="32"/>
          <w:szCs w:val="32"/>
          <w:lang w:eastAsia="zh-TW"/>
        </w:rPr>
        <w:t xml:space="preserve">傳統油飯粒粒糯米泛油光，過去總是用大碗公乘得滿滿，分贈親友街坊， </w:t>
      </w:r>
    </w:p>
    <w:p w:rsidR="00EF3C4F" w:rsidRDefault="00EF3C4F" w:rsidP="00EF3C4F">
      <w:pPr>
        <w:pStyle w:val="NormalWeb"/>
        <w:rPr>
          <w:rFonts w:hint="eastAsia"/>
          <w:lang w:eastAsia="zh-TW"/>
        </w:rPr>
      </w:pPr>
      <w:r>
        <w:rPr>
          <w:rFonts w:hint="eastAsia"/>
          <w:sz w:val="32"/>
          <w:szCs w:val="32"/>
          <w:lang w:eastAsia="zh-TW"/>
        </w:rPr>
        <w:t xml:space="preserve">受禮者不會白收，回一大碗米，上頭再放一粒石頭壓紅紙。（鹿港金盛堂提供） </w:t>
      </w:r>
    </w:p>
    <w:p w:rsidR="00EF3C4F" w:rsidRDefault="00EF3C4F" w:rsidP="00EF3C4F">
      <w:pPr>
        <w:pStyle w:val="NormalWeb"/>
        <w:rPr>
          <w:rFonts w:hint="eastAsia"/>
          <w:lang w:eastAsia="zh-TW"/>
        </w:rPr>
      </w:pPr>
      <w:r>
        <w:rPr>
          <w:rFonts w:hint="eastAsia"/>
          <w:sz w:val="32"/>
          <w:szCs w:val="32"/>
          <w:lang w:eastAsia="zh-TW"/>
        </w:rPr>
        <w:t xml:space="preserve">  </w:t>
      </w:r>
    </w:p>
    <w:p w:rsidR="00EF3C4F" w:rsidRDefault="00EF3C4F" w:rsidP="00EF3C4F">
      <w:pPr>
        <w:pStyle w:val="NormalWeb"/>
        <w:rPr>
          <w:rFonts w:hint="eastAsia"/>
          <w:lang w:eastAsia="zh-TW"/>
        </w:rPr>
      </w:pPr>
      <w:r>
        <w:rPr>
          <w:rFonts w:hint="eastAsia"/>
          <w:b/>
          <w:bCs/>
          <w:sz w:val="32"/>
          <w:szCs w:val="32"/>
          <w:lang w:eastAsia="zh-TW"/>
        </w:rPr>
        <w:t>最早的大同電鍋</w:t>
      </w:r>
      <w:r>
        <w:rPr>
          <w:rFonts w:hint="eastAsia"/>
          <w:sz w:val="32"/>
          <w:szCs w:val="32"/>
          <w:lang w:eastAsia="zh-TW"/>
        </w:rPr>
        <w:t xml:space="preserve"> </w:t>
      </w:r>
    </w:p>
    <w:p w:rsidR="00EF3C4F" w:rsidRDefault="00EF3C4F" w:rsidP="00EF3C4F">
      <w:pPr>
        <w:pStyle w:val="NormalWeb"/>
        <w:rPr>
          <w:rFonts w:hint="eastAsia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2859405" cy="2293620"/>
            <wp:effectExtent l="0" t="0" r="0" b="0"/>
            <wp:docPr id="22" name="Picture 22" descr="cid:2.3290837771@web81302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2.3290837771@web81302.mail.mud.yahoo.com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4F" w:rsidRDefault="00EF3C4F" w:rsidP="00EF3C4F">
      <w:pPr>
        <w:pStyle w:val="NormalWeb"/>
        <w:rPr>
          <w:rFonts w:hint="eastAsia"/>
          <w:lang w:eastAsia="zh-TW"/>
        </w:rPr>
      </w:pPr>
      <w:r>
        <w:rPr>
          <w:rFonts w:hint="eastAsia"/>
          <w:sz w:val="32"/>
          <w:szCs w:val="32"/>
          <w:lang w:eastAsia="zh-TW"/>
        </w:rPr>
        <w:t xml:space="preserve">剛開始大同電鍋售價約三百多元台幣，價格類似現代家庭買一台電腦，屬於高貴家電， </w:t>
      </w:r>
    </w:p>
    <w:p w:rsidR="00EF3C4F" w:rsidRDefault="00EF3C4F" w:rsidP="00EF3C4F">
      <w:pPr>
        <w:pStyle w:val="NormalWeb"/>
        <w:rPr>
          <w:rFonts w:hint="eastAsia"/>
          <w:lang w:eastAsia="zh-TW"/>
        </w:rPr>
      </w:pPr>
      <w:r>
        <w:rPr>
          <w:rFonts w:hint="eastAsia"/>
          <w:sz w:val="32"/>
          <w:szCs w:val="32"/>
          <w:lang w:eastAsia="zh-TW"/>
        </w:rPr>
        <w:t xml:space="preserve">第一年才賣了兩千多台。其後由於耐用、好用及操作簡單，到後來年銷量大增。 </w:t>
      </w:r>
    </w:p>
    <w:p w:rsidR="00EF3C4F" w:rsidRDefault="00EF3C4F" w:rsidP="00EF3C4F">
      <w:pPr>
        <w:pStyle w:val="NormalWeb"/>
        <w:shd w:val="clear" w:color="auto" w:fill="FFFFFF"/>
        <w:rPr>
          <w:rFonts w:hint="eastAsia"/>
          <w:lang w:eastAsia="zh-TW"/>
        </w:rPr>
      </w:pPr>
      <w:r>
        <w:rPr>
          <w:rFonts w:hint="eastAsia"/>
          <w:sz w:val="32"/>
          <w:szCs w:val="32"/>
          <w:lang w:eastAsia="zh-TW"/>
        </w:rPr>
        <w:t>圖為最早的老電鍋（台史博提供）。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F3C4F" w:rsidTr="00EF3C4F">
        <w:trPr>
          <w:tblCellSpacing w:w="0" w:type="dxa"/>
        </w:trPr>
        <w:tc>
          <w:tcPr>
            <w:tcW w:w="0" w:type="auto"/>
            <w:hideMark/>
          </w:tcPr>
          <w:p w:rsidR="00EF3C4F" w:rsidRDefault="00EF3C4F">
            <w:pPr>
              <w:pStyle w:val="NormalWeb"/>
              <w:rPr>
                <w:lang w:eastAsia="zh-TW"/>
              </w:rPr>
            </w:pPr>
            <w:r>
              <w:rPr>
                <w:rFonts w:hint="eastAsia"/>
                <w:color w:val="000080"/>
                <w:lang w:eastAsia="zh-TW"/>
              </w:rPr>
              <w:t> </w:t>
            </w:r>
            <w:r>
              <w:rPr>
                <w:rFonts w:hint="eastAsia"/>
                <w:sz w:val="32"/>
                <w:szCs w:val="32"/>
                <w:lang w:eastAsia="zh-TW"/>
              </w:rPr>
              <w:t>老品牌也有新生命。大同電鍋不僅是廚房小家電，更是伴隨台灣人民一路走來的重要記憶。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TW"/>
              </w:rPr>
              <w:t>鋁製便當盒  濃濃懷舊味</w:t>
            </w:r>
            <w:r>
              <w:rPr>
                <w:rFonts w:hint="eastAsia"/>
                <w:sz w:val="32"/>
                <w:szCs w:val="32"/>
                <w:lang w:eastAsia="zh-TW"/>
              </w:rPr>
              <w:t xml:space="preserve">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859405" cy="2013585"/>
                  <wp:effectExtent l="0" t="0" r="0" b="5715"/>
                  <wp:docPr id="21" name="Picture 21" descr="cid:3.3290837771@web81302.mail.mud.yah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3.3290837771@web81302.mail.mud.yah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01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早年台鐵列車便當是鋁製圓盒，會燙手，當時都用類似蒸便當的鐵</w:t>
            </w:r>
            <w:r>
              <w:rPr>
                <w:rFonts w:hint="eastAsia"/>
                <w:sz w:val="32"/>
                <w:szCs w:val="32"/>
                <w:lang w:eastAsia="zh-TW"/>
              </w:rPr>
              <w:lastRenderedPageBreak/>
              <w:t xml:space="preserve">網箱裝著，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由服務員叫賣，「那塊拍打過、嚼勁十足的排骨令人回味，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用豬油拌成的菜飯也香得讓人垂涎三尺，搭配滷蛋、黃蘿蔔、豆枝和雪裡紅，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旅客吃飽了，一路上的舟車勞頓也忘了」。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台灣早期鋁製便當盒，看著盒子上的蝦子圖案，彷彿便當更加美味了。（台史博提供）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 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TW"/>
              </w:rPr>
              <w:t>早期台鐵鋁製便當盒</w:t>
            </w:r>
            <w:r>
              <w:rPr>
                <w:rFonts w:hint="eastAsia"/>
                <w:sz w:val="32"/>
                <w:szCs w:val="32"/>
                <w:lang w:eastAsia="zh-TW"/>
              </w:rPr>
              <w:t xml:space="preserve">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859405" cy="1981835"/>
                  <wp:effectExtent l="0" t="0" r="0" b="0"/>
                  <wp:docPr id="20" name="Picture 20" descr="cid:4.3290837771@web81302.mail.mud.yah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id:4.3290837771@web81302.mail.mud.yah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8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悟饕池上飯包開始拓展全國連鎖店，「我們保留阿嬤當初的堅持，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讓老店的口味與其他連鎖店有些許不同，保留了古早味。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不過因應市場需求，還是有開發許多新口味。」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悟饕池上店長程哲瑋指出。早期台鐵鋁製便當盒，上面刻著「鐵路公物，請勿私用」。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lastRenderedPageBreak/>
              <w:t xml:space="preserve">（台史博提供）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lang w:eastAsia="zh-TW"/>
              </w:rPr>
              <w:t> 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lang w:eastAsia="zh-TW"/>
              </w:rPr>
              <w:t> </w:t>
            </w:r>
            <w:r>
              <w:rPr>
                <w:rFonts w:hint="eastAsia"/>
                <w:b/>
                <w:bCs/>
                <w:sz w:val="32"/>
                <w:szCs w:val="32"/>
                <w:lang w:eastAsia="zh-TW"/>
              </w:rPr>
              <w:t>日據時期  鶯歌燒5層飯盒</w:t>
            </w:r>
            <w:r>
              <w:rPr>
                <w:rFonts w:hint="eastAsia"/>
                <w:sz w:val="32"/>
                <w:szCs w:val="32"/>
                <w:lang w:eastAsia="zh-TW"/>
              </w:rPr>
              <w:t xml:space="preserve">  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859405" cy="4255135"/>
                  <wp:effectExtent l="0" t="0" r="0" b="0"/>
                  <wp:docPr id="19" name="Picture 19" descr="cid:32.3290837772@web81302.mail.mud.yah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32.3290837772@web81302.mail.mud.yah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425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百年來台灣的飲食口味，早已融合了不同族群與國界。從物質匱乏年代的「吃飽」需求，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到經濟富裕年代的「吃好」與「吃巧」提升。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從家食到外食的轉型，再到當前養生、環保、慢食等趨勢。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台灣飲食文化與庶民生活的緊密連結，值得我們用心品嘗。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圖為日據時期的鶯歌燒5層飯盒。（台史博提供）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lastRenderedPageBreak/>
              <w:t xml:space="preserve"> 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TW"/>
              </w:rPr>
              <w:t>早期挫冰機</w:t>
            </w:r>
            <w:r>
              <w:rPr>
                <w:rFonts w:hint="eastAsia"/>
                <w:sz w:val="32"/>
                <w:szCs w:val="32"/>
                <w:lang w:eastAsia="zh-TW"/>
              </w:rPr>
              <w:t xml:space="preserve">  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859405" cy="4255135"/>
                  <wp:effectExtent l="0" t="0" r="0" b="0"/>
                  <wp:docPr id="18" name="Picture 18" descr="cid:8.3290837771@web81302.mail.mud.yah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id:8.3290837771@web81302.mail.mud.yah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425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br/>
              <w:t>走進冰果室點盤挫冰、水果盤，是台灣人最爽快的夏天禮讚，早年冰果室更是青少年「純純的愛」發萌地。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各地冰果室有著數不完的青春戀曲，雖然未必修得正果，那種心動的感覺，卻是年老時最甜美的回憶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士林夜市裡3家老字號冰果室歷經40年屹立不搖，當年是年輕人約會、聯誼的首選，許多愛情故事在此上演。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如今成了觀光客朝聖地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lastRenderedPageBreak/>
              <w:t xml:space="preserve">   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TW"/>
              </w:rPr>
              <w:t>牛肉麵街 已不復見</w:t>
            </w:r>
            <w:r>
              <w:rPr>
                <w:rFonts w:hint="eastAsia"/>
                <w:sz w:val="32"/>
                <w:szCs w:val="32"/>
              </w:rPr>
              <w:t xml:space="preserve">  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859405" cy="1897380"/>
                  <wp:effectExtent l="0" t="0" r="0" b="7620"/>
                  <wp:docPr id="17" name="Picture 17" descr="cid:13.3290837772@web81302.mail.mud.yah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d:13.3290837772@web81302.mail.mud.yah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根據美食家逯耀東在第一屆台北牛肉麵節高峰會中的報告，川味牛肉麵起源於製造豆瓣醬的高雄岡山眷村，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眷村伙房融合了四川家鄉味與台灣味創造出的台灣麵點。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早期台灣農業社會，吃牛肉被視為禁忌，更別說有牛肉麵這種美食。一九四五年後遷台老兵帶來吃牛習慣，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台灣才打破禁忌發展出牛肉麵文化，川味紅燒牛肉麵尤為代表。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開業多年的永康牛肉麵老闆羅勝清強調：「我後來去四川玩時，才發現川味牛肉麵根本不存在四川，它是道地的台灣美食」。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台北市塔城街曾有牛肉麵街之稱，一碗牛肉麵只要40、50元，只是如此廉價的美味，如今已不復見。（本報資料照片/陳信翰攝）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 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TW"/>
              </w:rPr>
              <w:t>早期黑松人形廣告</w:t>
            </w:r>
            <w:r>
              <w:rPr>
                <w:rFonts w:hint="eastAsia"/>
                <w:sz w:val="32"/>
                <w:szCs w:val="32"/>
              </w:rPr>
              <w:t xml:space="preserve">  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859405" cy="4381500"/>
                  <wp:effectExtent l="0" t="0" r="0" b="0"/>
                  <wp:docPr id="16" name="Picture 16" descr="cid:20.3290837772@web81302.mail.mud.yah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id:20.3290837772@web81302.mail.mud.yah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伴隨許多人成長的黑松汽水，其實早期不叫黑松，而是由「山型」為商標的富士牌汽水，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及以三兄弟聯手創業圖案為商標的三手牌彈珠汽水創始。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圖為黑松汽水早在布偶出現前，就以人躲藏在裡面的廣告瓶子沿街走動。（甘嘉雯翻攝）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 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TW"/>
              </w:rPr>
              <w:t>冷泉加糖  彈珠汽水</w:t>
            </w:r>
            <w:r>
              <w:rPr>
                <w:rFonts w:hint="eastAsia"/>
                <w:sz w:val="32"/>
                <w:szCs w:val="32"/>
                <w:lang w:eastAsia="zh-TW"/>
              </w:rPr>
              <w:t xml:space="preserve">  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859405" cy="4276090"/>
                  <wp:effectExtent l="0" t="0" r="0" b="0"/>
                  <wp:docPr id="15" name="Picture 15" descr="cid:21.3290837772@web81302.mail.mud.yah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id:21.3290837772@web81302.mail.mud.yah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427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很多人不知道，台灣最早的彈珠汽水，來自著名的宜蘭蘇澳冷泉。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一八九七年日本退役軍人竹中信景攜妻兒定居蘇澳，利用天然碳酸氣泡泉水加糖，設廠生產彈珠汽水，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日語稱「那姆內」，曾獲日本全國博覽會銀賞獎而名噪一時。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圖為台灣人的回憶彈珠汽水。（台史博提供）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  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TW"/>
              </w:rPr>
              <w:t>鄉下孩子打拚 創立美觀園</w:t>
            </w:r>
            <w:r>
              <w:rPr>
                <w:rFonts w:hint="eastAsia"/>
                <w:sz w:val="32"/>
                <w:szCs w:val="32"/>
                <w:lang w:eastAsia="zh-TW"/>
              </w:rPr>
              <w:t xml:space="preserve">  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859405" cy="2108835"/>
                  <wp:effectExtent l="0" t="0" r="0" b="5715"/>
                  <wp:docPr id="14" name="Picture 14" descr="cid:26.3290837772@web81302.mail.mud.yah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26.3290837772@web81302.mail.mud.yah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太平洋戰爭結束、日本無條件投降的隔一年，從彰化員林北上打拚的張良鐵，在西門町創立著名的和漢料理─美觀園，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六十多個年頭就這樣一晃而逝。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這個彰化囝仔以平價策略打動老台北人的心、征服老台北人的胃，美觀園歷久不衰的背後，其實是一則台灣鄉下小孩走進繁華都會的打拚故事。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上圖是美觀園餐廳舊觀。（張都進提供）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859405" cy="2431415"/>
                  <wp:effectExtent l="0" t="0" r="0" b="6985"/>
                  <wp:docPr id="13" name="Picture 13" descr="cid:27.3290837772@web81302.mail.mud.yah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id:27.3290837772@web81302.mail.mud.yah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43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美觀園本來叫「美觀食堂」，曾在「柳屋」日本料理店主廚的張良鐵，一九四六年開張賣平價快餐時，還只是圓環鐵路邊一個小攤</w:t>
            </w:r>
            <w:r>
              <w:rPr>
                <w:rFonts w:hint="eastAsia"/>
                <w:sz w:val="32"/>
                <w:szCs w:val="32"/>
                <w:lang w:eastAsia="zh-TW"/>
              </w:rPr>
              <w:lastRenderedPageBreak/>
              <w:t>販，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如今已是食客絡驛不絕的峨嵋街三層樓店門。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標榜歷史悠久的招牌，在哈日族年輕人潮中顯得格格不入，但「俗擱大碗、好呷」口碑則長年大受歡迎。美觀園餐廳現照。（張都進提供）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 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TW"/>
              </w:rPr>
              <w:t>台灣小吃</w:t>
            </w:r>
            <w:r>
              <w:rPr>
                <w:rFonts w:hint="eastAsia"/>
                <w:b/>
                <w:bCs/>
                <w:sz w:val="32"/>
                <w:szCs w:val="32"/>
              </w:rPr>
              <w:t xml:space="preserve">  </w:t>
            </w:r>
            <w:r>
              <w:rPr>
                <w:rFonts w:hint="eastAsia"/>
                <w:b/>
                <w:bCs/>
                <w:sz w:val="32"/>
                <w:szCs w:val="32"/>
                <w:lang w:eastAsia="zh-TW"/>
              </w:rPr>
              <w:t>起源分析表</w:t>
            </w:r>
            <w:r>
              <w:rPr>
                <w:rFonts w:hint="eastAsia"/>
                <w:sz w:val="32"/>
                <w:szCs w:val="32"/>
              </w:rPr>
              <w:t xml:space="preserve">  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859405" cy="7436485"/>
                  <wp:effectExtent l="0" t="0" r="0" b="0"/>
                  <wp:docPr id="12" name="Picture 12" descr="cid:28.3290837772@web81302.mail.mud.yah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id:28.3290837772@web81302.mail.mud.yah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743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台灣小吃 起源分析表。（資料提供/中華飲食文化基金會主任張玉</w:t>
            </w:r>
            <w:r>
              <w:rPr>
                <w:rFonts w:hint="eastAsia"/>
                <w:sz w:val="32"/>
                <w:szCs w:val="32"/>
                <w:lang w:eastAsia="zh-TW"/>
              </w:rPr>
              <w:lastRenderedPageBreak/>
              <w:t xml:space="preserve">欣）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lang w:eastAsia="zh-TW"/>
              </w:rPr>
              <w:t> 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TW"/>
              </w:rPr>
              <w:t>中國八大菜系在台發展表</w:t>
            </w:r>
            <w:r>
              <w:rPr>
                <w:rFonts w:hint="eastAsia"/>
                <w:sz w:val="32"/>
                <w:szCs w:val="32"/>
                <w:lang w:eastAsia="zh-TW"/>
              </w:rPr>
              <w:t xml:space="preserve">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859405" cy="4328795"/>
                  <wp:effectExtent l="0" t="0" r="0" b="0"/>
                  <wp:docPr id="11" name="Picture 11" descr="cid:23.3290837772@web81302.mail.mud.yah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id:23.3290837772@web81302.mail.mud.yah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432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lang w:eastAsia="zh-TW"/>
              </w:rPr>
              <w:t> </w:t>
            </w:r>
            <w:bookmarkStart w:id="0" w:name="_GoBack"/>
            <w:bookmarkEnd w:id="0"/>
            <w:r>
              <w:rPr>
                <w:rFonts w:hint="eastAsia"/>
                <w:b/>
                <w:bCs/>
                <w:sz w:val="32"/>
                <w:szCs w:val="32"/>
                <w:lang w:eastAsia="zh-TW"/>
              </w:rPr>
              <w:t>國際媒體推薦台灣美食</w:t>
            </w:r>
            <w:r>
              <w:rPr>
                <w:rFonts w:hint="eastAsia"/>
                <w:sz w:val="32"/>
                <w:szCs w:val="32"/>
                <w:lang w:eastAsia="zh-TW"/>
              </w:rPr>
              <w:t xml:space="preserve">  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859405" cy="1950085"/>
                  <wp:effectExtent l="0" t="0" r="0" b="0"/>
                  <wp:docPr id="10" name="Picture 10" descr="cid:22.3290837772@web81302.mail.mud.yah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22.3290837772@web81302.mail.mud.yah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lang w:eastAsia="zh-TW"/>
              </w:rPr>
              <w:t> 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TW"/>
              </w:rPr>
              <w:t>早期原住民的飲食樣貌</w:t>
            </w:r>
            <w:r>
              <w:rPr>
                <w:rFonts w:hint="eastAsia"/>
                <w:sz w:val="32"/>
                <w:szCs w:val="32"/>
                <w:lang w:eastAsia="zh-TW"/>
              </w:rPr>
              <w:t xml:space="preserve">  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859405" cy="1765300"/>
                  <wp:effectExtent l="0" t="0" r="0" b="6350"/>
                  <wp:docPr id="9" name="Picture 9" descr="cid:29.3290837772@web81302.mail.mud.yah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id:29.3290837772@web81302.mail.mud.yah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台灣最早飄散的味道，是原住民食用的野菜、烤肉、竹筒飯、小米糕、小米酒。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這些味道雖因異文化統治而一步步退向山林，弔詭的是，拜一九九○年代本土化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潮流之賜，原住民飲食不僅進入五星級飯店美食展，更已成為國內旅遊的當紅美食。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圖為早年原住民飲食的樣貌。（台史博提供）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 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TW"/>
              </w:rPr>
              <w:lastRenderedPageBreak/>
              <w:t>府城度小月 就愛這一味</w:t>
            </w:r>
            <w:r>
              <w:rPr>
                <w:rFonts w:hint="eastAsia"/>
                <w:sz w:val="32"/>
                <w:szCs w:val="32"/>
                <w:lang w:eastAsia="zh-TW"/>
              </w:rPr>
              <w:t xml:space="preserve">  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859405" cy="2077085"/>
                  <wp:effectExtent l="0" t="0" r="0" b="0"/>
                  <wp:docPr id="8" name="Picture 8" descr="cid:30.3290837772@web81302.mail.mud.yah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id:30.3290837772@web81302.mail.mud.yah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07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一八九五年、清光緒年間，祖籍福建漳州的洪芋頭在台南水仙宮前挑擔賣麵、維持生計。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一百多年過後，「度小月擔仔麵」味道愈陳愈香，成為國際媒體盛讚的台灣百年小吃，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洪芋頭的後代子孫更打算進軍大陸開連鎖店。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圖為第一代度小月，洪芋頭創攤情景。（度小月洪貴蘭提供）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859405" cy="1903095"/>
                  <wp:effectExtent l="0" t="0" r="0" b="1905"/>
                  <wp:docPr id="7" name="Picture 7" descr="cid:31.3290837772@web81302.mail.mud.yah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id:31.3290837772@web81302.mail.mud.yah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「擔仔麵剁、爆、炒、燜、收五大步驟，以及花費九小時燉煮的肉燥，我們全都依照古法，絕不取巧。」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在洪貴蘭眼中，這就是度小月對老主顧最好的「感恩」方式。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lastRenderedPageBreak/>
              <w:t>圖為第四代當家的度小月，已經開了旗艦店。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lang w:eastAsia="zh-TW"/>
              </w:rPr>
              <w:t> 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TW"/>
              </w:rPr>
              <w:t>珍「粿」私房菜</w:t>
            </w:r>
            <w:r>
              <w:rPr>
                <w:rFonts w:hint="eastAsia"/>
                <w:sz w:val="32"/>
                <w:szCs w:val="32"/>
              </w:rPr>
              <w:t xml:space="preserve">  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859405" cy="4286885"/>
                  <wp:effectExtent l="0" t="0" r="0" b="0"/>
                  <wp:docPr id="6" name="Picture 6" descr="cid:33.3290837772@web81302.mail.mud.yah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id:33.3290837772@web81302.mail.mud.yah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428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土城承天禪寺前「客家私房菜」賣的草仔粿，餡多飽滿。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客家人克勤克儉的精神，充分展現在「重內容，不重形式」的客家菜之中。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從苗栗汶水老街的招牌菜鹹豬膽肝，到遍布各地的庶民美食客家小炒，都可嗅出「客家本色」獨特飲食文化。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走進已有百年歷史的汶水老街，彷彿走入時光隧道，這裡可見客家</w:t>
            </w:r>
            <w:r>
              <w:rPr>
                <w:rFonts w:hint="eastAsia"/>
                <w:sz w:val="32"/>
                <w:szCs w:val="32"/>
                <w:lang w:eastAsia="zh-TW"/>
              </w:rPr>
              <w:lastRenderedPageBreak/>
              <w:t xml:space="preserve">歷史發展痕跡，以及濃厚的鄉下人情味。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尤其入冬後，街旁吊在竹竿上，曬太陽風乾的豬膽肝，更成為老街特殊景象。在台灣光復初期，人民因戰亂而生活困苦，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豬肉、豬肝被視為珍餚、補品，但民間經濟逐漸小康後，豬肝又驗出有毒素，乃將滯銷的豬肝做成膽肝保存，後來又研發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出獨特的中藥祕方淹漬，讓膽肝不僅有香味，還有淡淡的甘味，吃過的人都回味再三。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859405" cy="2145665"/>
                  <wp:effectExtent l="0" t="0" r="0" b="6985"/>
                  <wp:docPr id="5" name="Picture 5" descr="cid:34.3290837772@web81302.mail.mud.yah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id:34.3290837772@web81302.mail.mud.yah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r:link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年關將近，鳳林鎮老一輩民眾趁著陽光露臉機會，紛紛將醃漬的梅乾菜、鹹菜拿出來曬太陽，空氣中瀰漫著濃濃的客家年味。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 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TW"/>
              </w:rPr>
              <w:t>薑絲大腸  台灣特有美味</w:t>
            </w:r>
            <w:r>
              <w:rPr>
                <w:rFonts w:hint="eastAsia"/>
                <w:sz w:val="32"/>
                <w:szCs w:val="32"/>
                <w:lang w:eastAsia="zh-TW"/>
              </w:rPr>
              <w:t xml:space="preserve">  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859405" cy="4276090"/>
                  <wp:effectExtent l="0" t="0" r="0" b="0"/>
                  <wp:docPr id="4" name="Picture 4" descr="cid:35.3290837772@web81302.mail.mud.yah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id:35.3290837772@web81302.mail.mud.yah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r:link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427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客家菜味濃而下飯，基本內涵屬農村菜，也形成了「吃野、吃粗、吃雜」的傳統。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粵菜中有一路「東江菜」，多用肉類，極少水產，強調香濃、重油、味鹹，反而和台灣客家菜有濃厚的血緣。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「而薑絲大腸、客家小炒、炒野蓮等『招牌』客家菜，其實都是大陸客家原鄉沒有、台灣發展出來的」。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  </w:t>
            </w:r>
          </w:p>
          <w:p w:rsidR="00EF3C4F" w:rsidRDefault="00EF3C4F">
            <w:pPr>
              <w:pStyle w:val="NormalWeb"/>
              <w:rPr>
                <w:b/>
                <w:bCs/>
                <w:sz w:val="32"/>
                <w:szCs w:val="32"/>
                <w:lang w:eastAsia="zh-TW"/>
              </w:rPr>
            </w:pPr>
          </w:p>
          <w:p w:rsidR="00EF3C4F" w:rsidRDefault="00EF3C4F">
            <w:pPr>
              <w:pStyle w:val="NormalWeb"/>
              <w:rPr>
                <w:b/>
                <w:bCs/>
                <w:sz w:val="32"/>
                <w:szCs w:val="32"/>
                <w:lang w:eastAsia="zh-TW"/>
              </w:rPr>
            </w:pP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TW"/>
              </w:rPr>
              <w:lastRenderedPageBreak/>
              <w:t xml:space="preserve">村子口看炒餅：餅再利用  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859405" cy="1892300"/>
                  <wp:effectExtent l="0" t="0" r="0" b="0"/>
                  <wp:docPr id="3" name="Picture 3" descr="cid:36.3290837772@web81302.mail.mud.yah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id:36.3290837772@web81302.mail.mud.yah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r:link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眷村愈拆愈少，尋找眷村菜的人卻愈來愈多。三十多年歷史的南村小吃，經歷搬遷，老客人依舊回籠，還有客人一個禮拜吃五天，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老人家 上門，李雲美會問麵條是否煮軟一點，這就是眷村互相關懷的人情味。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村子口大廚陳俊堯指出，當年物資缺乏，必須反覆利用，因此從未在眷村看過廚餘桶。今天做蔥油餅，吃不完的明天就切一切拿來炒餅，成為另一道具代表性的眷村菜。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「村子口」店內常熱鬧不已。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 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TW"/>
              </w:rPr>
              <w:t>重回「光陰」隧道…</w:t>
            </w:r>
            <w:r>
              <w:rPr>
                <w:rFonts w:hint="eastAsia"/>
                <w:sz w:val="32"/>
                <w:szCs w:val="32"/>
              </w:rPr>
              <w:t xml:space="preserve">  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859405" cy="1955800"/>
                  <wp:effectExtent l="0" t="0" r="0" b="6350"/>
                  <wp:docPr id="2" name="Picture 2" descr="cid:37.3290837772@web81302.mail.mud.yah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id:37.3290837772@web81302.mail.mud.yah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眷村菜不等於外省菜，很多眷村外省人娶了本省老婆，因此本省菜也成為眷村味道之一。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 xml:space="preserve">本身是山東人的李雲美，店裡有一道番茄麵，並非山東傳統菜色，「山東人不把番茄當食材，這是跟本省人學的。」 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王懷民也強調，小時候吃的就是各省菜，現在說什麼族群融合，其實早就在餐桌上融合了。四四南村保存了大台北眷村文化，「小凱悅」高朋滿座。</w:t>
            </w:r>
          </w:p>
          <w:p w:rsidR="00EF3C4F" w:rsidRDefault="00EF3C4F">
            <w:pPr>
              <w:pStyle w:val="NormalWeb"/>
              <w:rPr>
                <w:rFonts w:hint="eastAsia"/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   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TW"/>
              </w:rPr>
              <w:t>惜福的台灣滋味</w:t>
            </w:r>
            <w:r>
              <w:rPr>
                <w:rFonts w:hint="eastAsia"/>
                <w:sz w:val="32"/>
                <w:szCs w:val="32"/>
                <w:lang w:eastAsia="zh-TW"/>
              </w:rPr>
              <w:t xml:space="preserve"> </w:t>
            </w:r>
          </w:p>
          <w:p w:rsidR="00EF3C4F" w:rsidRDefault="00EF3C4F">
            <w:pPr>
              <w:pStyle w:val="NormalWeb"/>
              <w:rPr>
                <w:rFonts w:hint="eastAsia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859405" cy="4403090"/>
                  <wp:effectExtent l="0" t="0" r="0" b="0"/>
                  <wp:docPr id="1" name="Picture 1" descr="cid:39.3290837772@web81302.mail.mud.yah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id:39.3290837772@web81302.mail.mud.yah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440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C4F" w:rsidRDefault="00EF3C4F">
            <w:pPr>
              <w:pStyle w:val="NormalWeb"/>
              <w:rPr>
                <w:lang w:eastAsia="zh-TW"/>
              </w:rPr>
            </w:pPr>
            <w:r>
              <w:rPr>
                <w:rFonts w:hint="eastAsia"/>
                <w:sz w:val="32"/>
                <w:szCs w:val="32"/>
                <w:lang w:eastAsia="zh-TW"/>
              </w:rPr>
              <w:t>切仔麵、黑白切、滷肉飯，都展現了台灣人化腐朽為神奇、愛物惜福的精神。</w:t>
            </w:r>
          </w:p>
        </w:tc>
      </w:tr>
    </w:tbl>
    <w:p w:rsidR="000D2918" w:rsidRDefault="000D2918">
      <w:pPr>
        <w:rPr>
          <w:lang w:eastAsia="zh-TW"/>
        </w:rPr>
      </w:pPr>
    </w:p>
    <w:sectPr w:rsidR="000D29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C4F"/>
    <w:rsid w:val="000D2918"/>
    <w:rsid w:val="00EF3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C4F"/>
    <w:pPr>
      <w:spacing w:after="0" w:line="240" w:lineRule="auto"/>
    </w:pPr>
    <w:rPr>
      <w:rFonts w:ascii="PMingLiU" w:eastAsia="PMingLiU" w:hAnsi="PMingLiU" w:cs="宋体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F3C4F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3C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C4F"/>
    <w:rPr>
      <w:rFonts w:ascii="Tahoma" w:eastAsia="PMingLiU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C4F"/>
    <w:pPr>
      <w:spacing w:after="0" w:line="240" w:lineRule="auto"/>
    </w:pPr>
    <w:rPr>
      <w:rFonts w:ascii="PMingLiU" w:eastAsia="PMingLiU" w:hAnsi="PMingLiU" w:cs="宋体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F3C4F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3C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C4F"/>
    <w:rPr>
      <w:rFonts w:ascii="Tahoma" w:eastAsia="PMingLiU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5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cid:7.1870369234@web160715.mail.bf1.yahoo.com" TargetMode="External"/><Relationship Id="rId26" Type="http://schemas.openxmlformats.org/officeDocument/2006/relationships/image" Target="cid:11.1870369234@web160715.mail.bf1.yahoo.com" TargetMode="External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cid:15.1870369234@web160715.mail.bf1.yahoo.com" TargetMode="External"/><Relationship Id="rId42" Type="http://schemas.openxmlformats.org/officeDocument/2006/relationships/image" Target="cid:19.1870369234@web160715.mail.bf1.yahoo.com" TargetMode="External"/><Relationship Id="rId47" Type="http://schemas.openxmlformats.org/officeDocument/2006/relationships/image" Target="media/image22.jpeg"/><Relationship Id="rId50" Type="http://schemas.openxmlformats.org/officeDocument/2006/relationships/image" Target="cid:23.1870369234@web160715.mail.bf1.yahoo.com" TargetMode="External"/><Relationship Id="rId7" Type="http://schemas.openxmlformats.org/officeDocument/2006/relationships/image" Target="media/image2.jpeg"/><Relationship Id="rId12" Type="http://schemas.openxmlformats.org/officeDocument/2006/relationships/image" Target="cid:4.1870369234@web160715.mail.bf1.yahoo.co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cid:17.1870369234@web160715.mail.bf1.yahoo.com" TargetMode="External"/><Relationship Id="rId46" Type="http://schemas.openxmlformats.org/officeDocument/2006/relationships/image" Target="cid:21.1870369234@web160715.mail.bf1.yahoo.com" TargetMode="External"/><Relationship Id="rId2" Type="http://schemas.microsoft.com/office/2007/relationships/stylesWithEffects" Target="stylesWithEffects.xml"/><Relationship Id="rId16" Type="http://schemas.openxmlformats.org/officeDocument/2006/relationships/image" Target="cid:6.1870369234@web160715.mail.bf1.yahoo.com" TargetMode="External"/><Relationship Id="rId20" Type="http://schemas.openxmlformats.org/officeDocument/2006/relationships/image" Target="cid:8.1870369234@web160715.mail.bf1.yahoo.com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cid:1.1870369234@web160715.mail.bf1.yahoo.com" TargetMode="External"/><Relationship Id="rId11" Type="http://schemas.openxmlformats.org/officeDocument/2006/relationships/image" Target="media/image4.jpeg"/><Relationship Id="rId24" Type="http://schemas.openxmlformats.org/officeDocument/2006/relationships/image" Target="cid:10.1870369234@web160715.mail.bf1.yahoo.com" TargetMode="External"/><Relationship Id="rId32" Type="http://schemas.openxmlformats.org/officeDocument/2006/relationships/image" Target="cid:14.1870369234@web160715.mail.bf1.yahoo.com" TargetMode="External"/><Relationship Id="rId37" Type="http://schemas.openxmlformats.org/officeDocument/2006/relationships/image" Target="media/image17.jpeg"/><Relationship Id="rId40" Type="http://schemas.openxmlformats.org/officeDocument/2006/relationships/image" Target="cid:18.1870369234@web160715.mail.bf1.yahoo.com" TargetMode="External"/><Relationship Id="rId45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12.1870369234@web160715.mail.bf1.yahoo.com" TargetMode="External"/><Relationship Id="rId36" Type="http://schemas.openxmlformats.org/officeDocument/2006/relationships/image" Target="cid:16.1870369234@web160715.mail.bf1.yahoo.com" TargetMode="External"/><Relationship Id="rId49" Type="http://schemas.openxmlformats.org/officeDocument/2006/relationships/image" Target="media/image23.jpeg"/><Relationship Id="rId10" Type="http://schemas.openxmlformats.org/officeDocument/2006/relationships/image" Target="cid:3.1870369234@web160715.mail.bf1.yahoo.co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cid:20.1870369234@web160715.mail.bf1.yahoo.com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5.1870369234@web160715.mail.bf1.yahoo.com" TargetMode="External"/><Relationship Id="rId22" Type="http://schemas.openxmlformats.org/officeDocument/2006/relationships/image" Target="cid:9.1870369234@web160715.mail.bf1.yahoo.com" TargetMode="External"/><Relationship Id="rId27" Type="http://schemas.openxmlformats.org/officeDocument/2006/relationships/image" Target="media/image12.jpeg"/><Relationship Id="rId30" Type="http://schemas.openxmlformats.org/officeDocument/2006/relationships/image" Target="cid:13.1870369234@web160715.mail.bf1.yahoo.com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cid:22.1870369234@web160715.mail.bf1.yahoo.com" TargetMode="External"/><Relationship Id="rId8" Type="http://schemas.openxmlformats.org/officeDocument/2006/relationships/image" Target="cid:2.1870369234@web160715.mail.bf1.yahoo.com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Lawrence</dc:creator>
  <cp:lastModifiedBy>Lawrence</cp:lastModifiedBy>
  <cp:revision>1</cp:revision>
  <dcterms:created xsi:type="dcterms:W3CDTF">2011-12-09T20:55:00Z</dcterms:created>
  <dcterms:modified xsi:type="dcterms:W3CDTF">2011-12-09T20:58:00Z</dcterms:modified>
</cp:coreProperties>
</file>