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85" w:rsidRDefault="002E3785">
      <w:pPr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lang w:eastAsia="zh-TW"/>
        </w:rPr>
        <w:t>舒國治：在台北如何連吃三天小吃</w:t>
      </w:r>
    </w:p>
    <w:p w:rsidR="002E3785" w:rsidRDefault="002E3785">
      <w:pPr>
        <w:rPr>
          <w:rFonts w:eastAsia="Times New Roman"/>
          <w:lang w:eastAsia="zh-TW"/>
        </w:rPr>
      </w:pPr>
    </w:p>
    <w:p w:rsidR="002E3785" w:rsidRDefault="002E3785">
      <w:pPr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lang w:eastAsia="zh-TW"/>
        </w:rPr>
        <w:t>前幾天北京一個記者問我，外地遊客在台北連吃三天小吃，該吃什麼？</w:t>
      </w:r>
      <w:r>
        <w:rPr>
          <w:rFonts w:eastAsia="Times New Roman" w:hint="eastAsia"/>
          <w:lang w:eastAsia="zh-TW"/>
        </w:rPr>
        <w:t xml:space="preserve"> 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以下是我個人粗擬</w:t>
      </w:r>
      <w:bookmarkStart w:id="0" w:name="_GoBack"/>
      <w:bookmarkEnd w:id="0"/>
      <w:r>
        <w:rPr>
          <w:rFonts w:hint="eastAsia"/>
          <w:lang w:eastAsia="zh-TW"/>
        </w:rPr>
        <w:t>的行程。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第一天。早餐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永樂布市對面清粥小菜（南京西路二三三巷廿號）。湯湯水水的台式傳統早飯，高麗菜、刺瓜、油條、滷豆腐，配稀飯或乾飯。吃完逛迪化街、貴德街，有餘裕，可逛延平北路。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午餐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半畝園（東豐街卅三號）。北方小館，最好吃綠豆稀飯就著冰涼小菜，如酸豇豆肉末、榨菜丁四季豆、藕片、雪裏蕻百葉、燒茄子等。再來一、兩個牛肉餡餅。吃完，沿著大安路向北，至忠孝東路。若有興致，可逛誠品書店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晚餐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清真艾家黃牛肉麵（忠孝東路四段二二三巷四十一號）。清燉牛肉麵最好，我偏嗜麵煮得爛一點。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早上的北部大稻埕，到中午卻來至東區，便為了有新舊差異之感。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第二天。早餐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康樂意包子（汀州路二段四十六號。近廈門街）。可點三個菜包、一個肉包，一碗酸辣湯。它的菜包，全台第一。吃完沿著廈門街，向北穿過和平西路，再轉至牯嶺街，這條當年的「舊書攤一條街」，亦是電影《牯嶺街少年殺人事件》的發生地。再乘計程車至龍山寺，逛看萬華老區，與「剝皮寮」，亦可參看此地人眾的模樣，顯然不同於昨日東區所見者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午餐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肥前屋（中山北路一段一二一巷十三之二號），點一客鰻魚飯，速速吃完，然後逛中山北路。自晶華酒店的廣場逛至國賓大飯店，便可折回。其間ＬＶ精品店的四樓書舖與小畫廊不妨輕聲細氣的參看幾分鐘。老爺飯店對面的「光點」與捷運公園亦值散步及之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晚餐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秀蘭（信義路二段一九八巷五號之五。近永康街），幾可稱為最佳的上海菜私房小館。涼菜點芥菜、辣椒鑲肉、豇豆、蔥鯽魚、油燜筍。熱菜點白菜獅子頭、蝦仁豆腐砂鍋、筍丁蠶豆、茭白筍絲炒蛋，主食點菜飯。飯後甜點，則是酒釀芝麻湯圓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飯後可至「冶堂」（永康街卅一巷廿號之二）小坐。它是個茶文物空間，亦售茶葉與茶具。無數的文化人在此一停，也有無數的日本觀光客按索地圖，來此買一小包茶葉回去送人。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第三天。早餐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金華街燒餅油條（金華街三六號。近杭州南路）或華山市場阜杭（忠孝東路一段一</w:t>
      </w:r>
      <w:r>
        <w:rPr>
          <w:lang w:eastAsia="zh-TW"/>
        </w:rPr>
        <w:t>○</w:t>
      </w:r>
      <w:r>
        <w:rPr>
          <w:rFonts w:hint="eastAsia"/>
          <w:lang w:eastAsia="zh-TW"/>
        </w:rPr>
        <w:t>八號二樓之廿八），當然點燒餅油條與豆漿。吃完乘計程車至重慶南路衡陽路口，兩條街皆逛。這是五十年前台北的辦公大樓集中地，亦是銀樓、藥房、茶莊、綢緞莊、菜館與書店的聚集處。逛渴了，喝一杯「衡陽果汁吧」（衡陽路近桃源街口）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lastRenderedPageBreak/>
        <w:t>午餐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林家乾麵（泉州街十一號）。點乾麵，加一碗魚丸湯。乾麵是福州式，拌汁清隽。魚丸有餡，此店所製最佳。吃完可逛植物園，有時園內的歷史博物館有于右任書法展，最是驚喜。若有興趣看一眼南門市場，亦可獲知台北最世故市場之所售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晚餐</w:t>
      </w:r>
      <w:r>
        <w:rPr>
          <w:lang w:eastAsia="zh-TW"/>
        </w:rPr>
        <w:t>——</w:t>
      </w:r>
      <w:r>
        <w:rPr>
          <w:rFonts w:hint="eastAsia"/>
          <w:lang w:eastAsia="zh-TW"/>
        </w:rPr>
        <w:t>鼎泰豐（信義路二段一九四號。近永康街）。點小籠包、鮮魚蒸餃、煎餃。涼菜點泡菜、醬燒苦瓜、烤麩。麵則「紅牛湯麵」，主要嘗它紅燒的湯滋味，是六十年代我高中時台北紅燒牛肉湯之早年標準版。飯則蝦仁蛋炒飯。甜點或豆沙小包或赤豆鬆糕或千層糕，樣樣皆好。吃完，可細逛永康街。昨日若只去了冶堂，今日不妨再去</w:t>
      </w:r>
      <w:proofErr w:type="spellStart"/>
      <w:r>
        <w:rPr>
          <w:lang w:eastAsia="zh-TW"/>
        </w:rPr>
        <w:t>Truffe</w:t>
      </w:r>
      <w:proofErr w:type="spellEnd"/>
      <w:r>
        <w:rPr>
          <w:lang w:eastAsia="zh-TW"/>
        </w:rPr>
        <w:t xml:space="preserve"> One</w:t>
      </w:r>
      <w:r>
        <w:rPr>
          <w:rFonts w:hint="eastAsia"/>
          <w:lang w:eastAsia="zh-TW"/>
        </w:rPr>
        <w:t>（永康街四十五之一號）吃它一顆柑橘巧克力。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lang w:eastAsia="zh-TW"/>
        </w:rPr>
        <w:t>永康街的店景與人景，皆是台北最雅緻的風景，處處透出歡樂，若遊人離台前能匆匆獲得一瞥，則最能懷念不捨也。</w:t>
      </w:r>
    </w:p>
    <w:p w:rsidR="002E3785" w:rsidRDefault="002E3785">
      <w:pPr>
        <w:pStyle w:val="NormalWeb"/>
        <w:rPr>
          <w:lang w:eastAsia="zh-TW"/>
        </w:rPr>
      </w:pPr>
      <w:r>
        <w:rPr>
          <w:rFonts w:hint="eastAsia"/>
          <w:b/>
          <w:bCs/>
          <w:lang w:eastAsia="zh-TW"/>
        </w:rPr>
        <w:t>（作者為作家）</w:t>
      </w:r>
      <w:r>
        <w:rPr>
          <w:rFonts w:hint="eastAsia"/>
          <w:b/>
          <w:bCs/>
          <w:lang w:eastAsia="zh-TW"/>
        </w:rPr>
        <w:t xml:space="preserve"> </w:t>
      </w:r>
    </w:p>
    <w:p w:rsidR="002E3785" w:rsidRDefault="002E3785">
      <w:pPr>
        <w:rPr>
          <w:rStyle w:val="Hyperlink"/>
          <w:color w:val="auto"/>
          <w:u w:val="none"/>
          <w:lang w:eastAsia="zh-TW"/>
        </w:rPr>
      </w:pPr>
      <w:r>
        <w:rPr>
          <w:rFonts w:eastAsia="Times New Roman"/>
          <w:lang w:eastAsia="zh-TW"/>
        </w:rPr>
        <w:br/>
      </w:r>
    </w:p>
    <w:p w:rsidR="002E3785" w:rsidRDefault="002E3785">
      <w:pPr>
        <w:rPr>
          <w:rFonts w:eastAsia="Times New Roman"/>
          <w:sz w:val="20"/>
          <w:szCs w:val="20"/>
          <w:lang w:eastAsia="zh-TW"/>
        </w:rPr>
      </w:pPr>
    </w:p>
    <w:p w:rsidR="009374B0" w:rsidRDefault="009374B0">
      <w:pPr>
        <w:rPr>
          <w:lang w:eastAsia="zh-TW"/>
        </w:rPr>
      </w:pPr>
    </w:p>
    <w:sectPr w:rsidR="00937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85"/>
    <w:rsid w:val="002E3785"/>
    <w:rsid w:val="009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7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7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2011-12-15T04:20:00Z</dcterms:created>
  <dcterms:modified xsi:type="dcterms:W3CDTF">2011-12-15T04:21:00Z</dcterms:modified>
</cp:coreProperties>
</file>