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C20" w:rsidRDefault="00E11C20" w:rsidP="00E11C20">
      <w:pPr>
        <w:shd w:val="clear" w:color="auto" w:fill="FFFFFF"/>
        <w:rPr>
          <w:rFonts w:eastAsia="Times New Roman"/>
          <w:color w:val="000000"/>
        </w:rPr>
      </w:pPr>
      <w:r>
        <w:rPr>
          <w:rFonts w:ascii="PMingLiU" w:eastAsia="PMingLiU" w:hAnsi="PMingLiU" w:hint="eastAsia"/>
          <w:color w:val="FF6600"/>
          <w:sz w:val="48"/>
          <w:szCs w:val="48"/>
        </w:rPr>
        <w:t>台灣最美的日出!</w:t>
      </w:r>
    </w:p>
    <w:tbl>
      <w:tblPr>
        <w:tblW w:w="0" w:type="auto"/>
        <w:tblCellSpacing w:w="0" w:type="dxa"/>
        <w:tblCellMar>
          <w:left w:w="0" w:type="dxa"/>
          <w:right w:w="0" w:type="dxa"/>
        </w:tblCellMar>
        <w:tblLook w:val="04A0" w:firstRow="1" w:lastRow="0" w:firstColumn="1" w:lastColumn="0" w:noHBand="0" w:noVBand="1"/>
      </w:tblPr>
      <w:tblGrid>
        <w:gridCol w:w="9360"/>
      </w:tblGrid>
      <w:tr w:rsidR="00E11C20" w:rsidTr="00E11C20">
        <w:trPr>
          <w:tblCellSpacing w:w="0" w:type="dxa"/>
        </w:trPr>
        <w:tc>
          <w:tcPr>
            <w:tcW w:w="0" w:type="auto"/>
            <w:hideMark/>
          </w:tcPr>
          <w:tbl>
            <w:tblPr>
              <w:tblW w:w="5000" w:type="pct"/>
              <w:tblCellSpacing w:w="15" w:type="dxa"/>
              <w:tblCellMar>
                <w:left w:w="0" w:type="dxa"/>
                <w:right w:w="0" w:type="dxa"/>
              </w:tblCellMar>
              <w:tblLook w:val="04A0" w:firstRow="1" w:lastRow="0" w:firstColumn="1" w:lastColumn="0" w:noHBand="0" w:noVBand="1"/>
            </w:tblPr>
            <w:tblGrid>
              <w:gridCol w:w="9360"/>
            </w:tblGrid>
            <w:tr w:rsidR="00E11C20">
              <w:trPr>
                <w:tblCellSpacing w:w="15" w:type="dxa"/>
              </w:trPr>
              <w:tc>
                <w:tcPr>
                  <w:tcW w:w="5000" w:type="pct"/>
                  <w:shd w:val="clear" w:color="auto" w:fill="FFFFFF"/>
                  <w:tcMar>
                    <w:top w:w="15" w:type="dxa"/>
                    <w:left w:w="15" w:type="dxa"/>
                    <w:bottom w:w="15" w:type="dxa"/>
                    <w:right w:w="15" w:type="dxa"/>
                  </w:tcMar>
                  <w:vAlign w:val="center"/>
                  <w:hideMark/>
                </w:tcPr>
                <w:p w:rsidR="00E11C20" w:rsidRDefault="00E11C20">
                  <w:pPr>
                    <w:rPr>
                      <w:rFonts w:eastAsia="Times New Roman"/>
                      <w:color w:val="000000"/>
                      <w:lang w:eastAsia="zh-TW"/>
                    </w:rPr>
                  </w:pPr>
                  <w:r>
                    <w:rPr>
                      <w:rFonts w:ascii="Arial" w:eastAsia="Times New Roman" w:hAnsi="Arial" w:cs="Arial"/>
                      <w:color w:val="000000"/>
                      <w:lang w:eastAsia="zh-TW"/>
                    </w:rPr>
                    <w:t xml:space="preserve">  </w:t>
                  </w:r>
                </w:p>
                <w:p w:rsidR="00E11C20" w:rsidRDefault="00E11C20">
                  <w:pPr>
                    <w:rPr>
                      <w:rFonts w:eastAsia="Times New Roman"/>
                      <w:color w:val="000000"/>
                      <w:lang w:eastAsia="zh-TW"/>
                    </w:rPr>
                  </w:pPr>
                  <w:r>
                    <w:rPr>
                      <w:rFonts w:ascii="PMingLiU" w:eastAsia="PMingLiU" w:hAnsi="PMingLiU" w:hint="eastAsia"/>
                      <w:b/>
                      <w:bCs/>
                      <w:color w:val="000000"/>
                      <w:lang w:eastAsia="zh-TW"/>
                    </w:rPr>
                    <w:t>實在不相信這真的是台灣的景色</w:t>
                  </w:r>
                  <w:r>
                    <w:rPr>
                      <w:rFonts w:ascii="Arial" w:eastAsia="Times New Roman" w:hAnsi="Arial" w:cs="Arial"/>
                      <w:b/>
                      <w:bCs/>
                      <w:color w:val="000000"/>
                      <w:lang w:eastAsia="zh-TW"/>
                    </w:rPr>
                    <w:t>!</w:t>
                  </w:r>
                  <w:r>
                    <w:rPr>
                      <w:rFonts w:ascii="宋体" w:eastAsia="宋体" w:hAnsi="宋体" w:cs="宋体" w:hint="eastAsia"/>
                      <w:b/>
                      <w:bCs/>
                      <w:color w:val="000000"/>
                      <w:lang w:eastAsia="zh-TW"/>
                    </w:rPr>
                    <w:t>簡直不輸阿里山的日出、雲海。</w:t>
                  </w:r>
                  <w:r>
                    <w:rPr>
                      <w:rFonts w:ascii="Arial" w:eastAsia="Times New Roman" w:hAnsi="Arial" w:cs="Arial"/>
                      <w:b/>
                      <w:bCs/>
                      <w:color w:val="000000"/>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3657600" cy="4064635"/>
                        <wp:effectExtent l="0" t="0" r="0" b="0"/>
                        <wp:docPr id="11" name="Picture 11" descr="cid:005301ccb5c5$062b56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05301ccb5c5$062b5670$b300a8c0@010ba61ca164436"/>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57600" cy="406463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color w:val="000000"/>
                      <w:lang w:eastAsia="zh-TW"/>
                    </w:rPr>
                    <w:br/>
                  </w:r>
                  <w:r>
                    <w:rPr>
                      <w:rFonts w:ascii="宋体" w:eastAsia="宋体" w:hAnsi="宋体" w:cs="宋体" w:hint="eastAsia"/>
                      <w:color w:val="000000"/>
                      <w:lang w:eastAsia="zh-TW"/>
                    </w:rPr>
                    <w:t>二寮基本上走法有好幾個，從一高從二高皆可到達，但是我只走過二高關廟路線，看到網路很多討論，我覺得關廟這條比較好走。</w:t>
                  </w:r>
                </w:p>
                <w:p w:rsidR="00E11C20" w:rsidRDefault="00E11C20">
                  <w:pPr>
                    <w:rPr>
                      <w:rFonts w:eastAsia="Times New Roman"/>
                      <w:color w:val="000000"/>
                      <w:lang w:eastAsia="zh-TW"/>
                    </w:rPr>
                  </w:pPr>
                  <w:r>
                    <w:rPr>
                      <w:rFonts w:ascii="PMingLiU" w:eastAsia="PMingLiU" w:hAnsi="PMingLiU" w:hint="eastAsia"/>
                      <w:color w:val="000000"/>
                      <w:lang w:eastAsia="zh-TW"/>
                    </w:rPr>
                    <w:t>比較典型的走法這邊介紹三個，先從最難走的開始。</w:t>
                  </w:r>
                  <w:r>
                    <w:rPr>
                      <w:rFonts w:ascii="Arial" w:eastAsia="Times New Roman" w:hAnsi="Arial" w:cs="Arial"/>
                      <w:color w:val="000000"/>
                      <w:lang w:eastAsia="zh-TW"/>
                    </w:rPr>
                    <w:t xml:space="preserve"> </w:t>
                  </w:r>
                </w:p>
                <w:p w:rsidR="00E11C20" w:rsidRDefault="00E11C20">
                  <w:pPr>
                    <w:rPr>
                      <w:rFonts w:eastAsia="Times New Roman"/>
                      <w:color w:val="000000"/>
                    </w:rPr>
                  </w:pPr>
                  <w:r>
                    <w:rPr>
                      <w:rFonts w:ascii="Arial" w:eastAsia="Times New Roman" w:hAnsi="Arial" w:cs="Arial"/>
                      <w:color w:val="000000"/>
                      <w:lang w:eastAsia="zh-TW"/>
                    </w:rPr>
                    <w:br/>
                  </w:r>
                  <w:r>
                    <w:rPr>
                      <w:rFonts w:ascii="宋体" w:eastAsia="宋体" w:hAnsi="宋体" w:cs="宋体" w:hint="eastAsia"/>
                      <w:color w:val="000000"/>
                    </w:rPr>
                    <w:t>一、中山高仁德路線</w:t>
                  </w:r>
                  <w:r>
                    <w:rPr>
                      <w:rFonts w:ascii="Arial" w:eastAsia="Times New Roman" w:hAnsi="Arial" w:cs="Arial"/>
                      <w:color w:val="000000"/>
                    </w:rPr>
                    <w:t xml:space="preserve"> </w:t>
                  </w:r>
                </w:p>
                <w:p w:rsidR="00E11C20" w:rsidRDefault="00E11C20" w:rsidP="007E0660">
                  <w:pPr>
                    <w:numPr>
                      <w:ilvl w:val="0"/>
                      <w:numId w:val="1"/>
                    </w:numPr>
                    <w:spacing w:before="100" w:beforeAutospacing="1" w:after="100" w:afterAutospacing="1"/>
                    <w:rPr>
                      <w:rFonts w:eastAsia="Times New Roman"/>
                      <w:color w:val="000000"/>
                    </w:rPr>
                  </w:pPr>
                  <w:r>
                    <w:rPr>
                      <w:rFonts w:ascii="PMingLiU" w:eastAsia="PMingLiU" w:hAnsi="PMingLiU" w:hint="eastAsia"/>
                      <w:color w:val="000000"/>
                    </w:rPr>
                    <w:t>中山高在仁德下交流道</w:t>
                  </w:r>
                  <w:r>
                    <w:rPr>
                      <w:rFonts w:ascii="Arial" w:eastAsia="Times New Roman" w:hAnsi="Arial" w:cs="Arial"/>
                      <w:color w:val="000000"/>
                    </w:rPr>
                    <w:t xml:space="preserve"> </w:t>
                  </w:r>
                </w:p>
                <w:p w:rsidR="00E11C20" w:rsidRDefault="00E11C20" w:rsidP="007E0660">
                  <w:pPr>
                    <w:numPr>
                      <w:ilvl w:val="0"/>
                      <w:numId w:val="1"/>
                    </w:numPr>
                    <w:spacing w:before="100" w:beforeAutospacing="1" w:after="100" w:afterAutospacing="1"/>
                    <w:rPr>
                      <w:rFonts w:eastAsia="Times New Roman"/>
                      <w:color w:val="000000"/>
                    </w:rPr>
                  </w:pPr>
                  <w:r>
                    <w:rPr>
                      <w:rFonts w:ascii="PMingLiU" w:eastAsia="PMingLiU" w:hAnsi="PMingLiU" w:hint="eastAsia"/>
                      <w:color w:val="000000"/>
                    </w:rPr>
                    <w:t>東行至關廟</w:t>
                  </w:r>
                  <w:r>
                    <w:rPr>
                      <w:rFonts w:ascii="Arial" w:eastAsia="Times New Roman" w:hAnsi="Arial" w:cs="Arial"/>
                      <w:color w:val="000000"/>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入關廟市區第二個十字路口，見到</w:t>
                  </w:r>
                  <w:r>
                    <w:rPr>
                      <w:rFonts w:ascii="Arial" w:eastAsia="Times New Roman" w:hAnsi="Arial" w:cs="Arial"/>
                      <w:color w:val="000000"/>
                      <w:lang w:eastAsia="zh-TW"/>
                    </w:rPr>
                    <w:t>7-11</w:t>
                  </w:r>
                  <w:r>
                    <w:rPr>
                      <w:rFonts w:ascii="宋体" w:eastAsia="宋体" w:hAnsi="宋体" w:cs="宋体" w:hint="eastAsia"/>
                      <w:color w:val="000000"/>
                      <w:lang w:eastAsia="zh-TW"/>
                    </w:rPr>
                    <w:t>商店左轉切入</w:t>
                  </w:r>
                  <w:r>
                    <w:rPr>
                      <w:rFonts w:ascii="Arial" w:eastAsia="Times New Roman" w:hAnsi="Arial" w:cs="Arial"/>
                      <w:color w:val="000000"/>
                      <w:lang w:eastAsia="zh-TW"/>
                    </w:rPr>
                    <w:t>(</w:t>
                  </w:r>
                  <w:r>
                    <w:rPr>
                      <w:rFonts w:ascii="宋体" w:eastAsia="宋体" w:hAnsi="宋体" w:cs="宋体" w:hint="eastAsia"/>
                      <w:color w:val="000000"/>
                      <w:lang w:eastAsia="zh-TW"/>
                    </w:rPr>
                    <w:t>這邊應該是</w:t>
                  </w:r>
                  <w:r>
                    <w:rPr>
                      <w:rFonts w:ascii="Arial" w:eastAsia="Times New Roman" w:hAnsi="Arial" w:cs="Arial"/>
                      <w:color w:val="000000"/>
                      <w:lang w:eastAsia="zh-TW"/>
                    </w:rPr>
                    <w:t>182</w:t>
                  </w:r>
                  <w:r>
                    <w:rPr>
                      <w:rFonts w:ascii="宋体" w:eastAsia="宋体" w:hAnsi="宋体" w:cs="宋体" w:hint="eastAsia"/>
                      <w:color w:val="000000"/>
                      <w:lang w:eastAsia="zh-TW"/>
                    </w:rPr>
                    <w:t>縣道</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續行</w:t>
                  </w:r>
                  <w:r>
                    <w:rPr>
                      <w:rFonts w:ascii="Arial" w:eastAsia="Times New Roman" w:hAnsi="Arial" w:cs="Arial"/>
                      <w:color w:val="000000"/>
                      <w:lang w:eastAsia="zh-TW"/>
                    </w:rPr>
                    <w:t>2</w:t>
                  </w:r>
                  <w:r>
                    <w:rPr>
                      <w:rFonts w:ascii="宋体" w:eastAsia="宋体" w:hAnsi="宋体" w:cs="宋体" w:hint="eastAsia"/>
                      <w:color w:val="000000"/>
                      <w:lang w:eastAsia="zh-TW"/>
                    </w:rPr>
                    <w:t>個十字路口</w:t>
                  </w:r>
                  <w:r>
                    <w:rPr>
                      <w:rFonts w:ascii="Arial" w:eastAsia="Times New Roman" w:hAnsi="Arial" w:cs="Arial"/>
                      <w:color w:val="000000"/>
                      <w:lang w:eastAsia="zh-TW"/>
                    </w:rPr>
                    <w:t>(</w:t>
                  </w:r>
                  <w:r>
                    <w:rPr>
                      <w:rFonts w:ascii="宋体" w:eastAsia="宋体" w:hAnsi="宋体" w:cs="宋体" w:hint="eastAsia"/>
                      <w:color w:val="000000"/>
                      <w:lang w:eastAsia="zh-TW"/>
                    </w:rPr>
                    <w:t>巨蛋超商</w:t>
                  </w:r>
                  <w:r>
                    <w:rPr>
                      <w:rFonts w:ascii="Arial" w:eastAsia="Times New Roman" w:hAnsi="Arial" w:cs="Arial"/>
                      <w:color w:val="000000"/>
                      <w:lang w:eastAsia="zh-TW"/>
                    </w:rPr>
                    <w:t>)</w:t>
                  </w:r>
                  <w:r>
                    <w:rPr>
                      <w:rFonts w:ascii="宋体" w:eastAsia="宋体" w:hAnsi="宋体" w:cs="宋体" w:hint="eastAsia"/>
                      <w:color w:val="000000"/>
                      <w:lang w:eastAsia="zh-TW"/>
                    </w:rPr>
                    <w:t>，再左轉沿路開至龍崎</w:t>
                  </w:r>
                  <w:r>
                    <w:rPr>
                      <w:rFonts w:ascii="Arial" w:eastAsia="Times New Roman" w:hAnsi="Arial" w:cs="Arial"/>
                      <w:color w:val="000000"/>
                      <w:lang w:eastAsia="zh-TW"/>
                    </w:rPr>
                    <w:t>(</w:t>
                  </w:r>
                  <w:r>
                    <w:rPr>
                      <w:rFonts w:ascii="宋体" w:eastAsia="宋体" w:hAnsi="宋体" w:cs="宋体" w:hint="eastAsia"/>
                      <w:color w:val="000000"/>
                      <w:lang w:eastAsia="zh-TW"/>
                    </w:rPr>
                    <w:t>這邊還是</w:t>
                  </w:r>
                  <w:r>
                    <w:rPr>
                      <w:rFonts w:ascii="Arial" w:eastAsia="Times New Roman" w:hAnsi="Arial" w:cs="Arial"/>
                      <w:color w:val="000000"/>
                      <w:lang w:eastAsia="zh-TW"/>
                    </w:rPr>
                    <w:t>182</w:t>
                  </w:r>
                  <w:r>
                    <w:rPr>
                      <w:rFonts w:ascii="宋体" w:eastAsia="宋体" w:hAnsi="宋体" w:cs="宋体" w:hint="eastAsia"/>
                      <w:color w:val="000000"/>
                      <w:lang w:eastAsia="zh-TW"/>
                    </w:rPr>
                    <w:t>縣道</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過高架橋後有個</w:t>
                  </w:r>
                  <w:r>
                    <w:rPr>
                      <w:rFonts w:ascii="Arial" w:eastAsia="Times New Roman" w:hAnsi="Arial" w:cs="Arial"/>
                      <w:color w:val="000000"/>
                      <w:lang w:eastAsia="zh-TW"/>
                    </w:rPr>
                    <w:t>Y</w:t>
                  </w:r>
                  <w:r>
                    <w:rPr>
                      <w:rFonts w:ascii="宋体" w:eastAsia="宋体" w:hAnsi="宋体" w:cs="宋体" w:hint="eastAsia"/>
                      <w:color w:val="000000"/>
                      <w:lang w:eastAsia="zh-TW"/>
                    </w:rPr>
                    <w:t>字路，這是</w:t>
                  </w:r>
                  <w:r>
                    <w:rPr>
                      <w:rFonts w:ascii="Arial" w:eastAsia="Times New Roman" w:hAnsi="Arial" w:cs="Arial"/>
                      <w:color w:val="000000"/>
                      <w:lang w:eastAsia="zh-TW"/>
                    </w:rPr>
                    <w:t>182</w:t>
                  </w:r>
                  <w:r>
                    <w:rPr>
                      <w:rFonts w:ascii="宋体" w:eastAsia="宋体" w:hAnsi="宋体" w:cs="宋体" w:hint="eastAsia"/>
                      <w:color w:val="000000"/>
                      <w:lang w:eastAsia="zh-TW"/>
                    </w:rPr>
                    <w:t>號縣道舊與新之插道，取右爬波巡</w:t>
                  </w:r>
                  <w:r>
                    <w:rPr>
                      <w:rFonts w:ascii="Arial" w:eastAsia="Times New Roman" w:hAnsi="Arial" w:cs="Arial"/>
                      <w:color w:val="000000"/>
                      <w:lang w:eastAsia="zh-TW"/>
                    </w:rPr>
                    <w:t>S</w:t>
                  </w:r>
                  <w:r>
                    <w:rPr>
                      <w:rFonts w:ascii="宋体" w:eastAsia="宋体" w:hAnsi="宋体" w:cs="宋体" w:hint="eastAsia"/>
                      <w:color w:val="000000"/>
                      <w:lang w:eastAsia="zh-TW"/>
                    </w:rPr>
                    <w:t>彎道，在龍崎老人活動中心左轉</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左轉後就是</w:t>
                  </w:r>
                  <w:r>
                    <w:rPr>
                      <w:rFonts w:ascii="Arial" w:eastAsia="Times New Roman" w:hAnsi="Arial" w:cs="Arial"/>
                      <w:color w:val="000000"/>
                      <w:lang w:eastAsia="zh-TW"/>
                    </w:rPr>
                    <w:t>162</w:t>
                  </w:r>
                  <w:r>
                    <w:rPr>
                      <w:rFonts w:ascii="宋体" w:eastAsia="宋体" w:hAnsi="宋体" w:cs="宋体" w:hint="eastAsia"/>
                      <w:color w:val="000000"/>
                      <w:lang w:eastAsia="zh-TW"/>
                    </w:rPr>
                    <w:t>號縣道，沿途以右向前行，自此開始，路開始複雜了，千萬謹慎</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見一考潭與土崎插路指標右轉</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見左鎮插路指標也取右線斜坡前行不久見到土崎代天巡府廟的牌樓</w:t>
                  </w:r>
                  <w:r>
                    <w:rPr>
                      <w:rFonts w:ascii="Arial" w:eastAsia="Times New Roman" w:hAnsi="Arial" w:cs="Arial"/>
                      <w:color w:val="000000"/>
                      <w:lang w:eastAsia="zh-TW"/>
                    </w:rPr>
                    <w:t>(</w:t>
                  </w:r>
                  <w:r>
                    <w:rPr>
                      <w:rFonts w:ascii="宋体" w:eastAsia="宋体" w:hAnsi="宋体" w:cs="宋体" w:hint="eastAsia"/>
                      <w:color w:val="000000"/>
                      <w:lang w:eastAsia="zh-TW"/>
                    </w:rPr>
                    <w:t>路越來越窄</w:t>
                  </w:r>
                  <w:r>
                    <w:rPr>
                      <w:rFonts w:ascii="宋体" w:eastAsia="宋体" w:hAnsi="宋体" w:cs="宋体" w:hint="eastAsia"/>
                      <w:color w:val="000000"/>
                      <w:lang w:eastAsia="zh-TW"/>
                    </w:rPr>
                    <w:lastRenderedPageBreak/>
                    <w:t>了</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續行見到二寮觀日亭準備停車，然後沿樓梯爬到觀日亭</w:t>
                  </w:r>
                  <w:r>
                    <w:rPr>
                      <w:rFonts w:ascii="Arial" w:eastAsia="Times New Roman" w:hAnsi="Arial" w:cs="Arial"/>
                      <w:color w:val="000000"/>
                      <w:lang w:eastAsia="zh-TW"/>
                    </w:rPr>
                    <w:t xml:space="preserve"> </w:t>
                  </w:r>
                </w:p>
                <w:p w:rsidR="00E11C20" w:rsidRDefault="00E11C20" w:rsidP="007E0660">
                  <w:pPr>
                    <w:numPr>
                      <w:ilvl w:val="0"/>
                      <w:numId w:val="1"/>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再續行可見到右方有觀景台，這邊比較不恐怖</w:t>
                  </w:r>
                  <w:r>
                    <w:rPr>
                      <w:rFonts w:ascii="Arial" w:eastAsia="Times New Roman" w:hAnsi="Arial" w:cs="Arial"/>
                      <w:color w:val="000000"/>
                      <w:lang w:eastAsia="zh-TW"/>
                    </w:rPr>
                    <w:t xml:space="preserve"> </w:t>
                  </w:r>
                </w:p>
                <w:p w:rsidR="00E11C20" w:rsidRDefault="00E11C20">
                  <w:pPr>
                    <w:rPr>
                      <w:rFonts w:eastAsia="Times New Roman"/>
                      <w:color w:val="000000"/>
                    </w:rPr>
                  </w:pPr>
                  <w:r>
                    <w:rPr>
                      <w:rFonts w:ascii="PMingLiU" w:eastAsia="PMingLiU" w:hAnsi="PMingLiU" w:hint="eastAsia"/>
                      <w:color w:val="000000"/>
                    </w:rPr>
                    <w:t>二、二高新化線</w:t>
                  </w:r>
                  <w:r>
                    <w:rPr>
                      <w:rFonts w:ascii="Arial" w:eastAsia="Times New Roman" w:hAnsi="Arial" w:cs="Arial"/>
                      <w:color w:val="000000"/>
                    </w:rPr>
                    <w:t xml:space="preserve"> </w:t>
                  </w:r>
                </w:p>
                <w:p w:rsidR="00E11C20" w:rsidRDefault="00E11C20" w:rsidP="007E0660">
                  <w:pPr>
                    <w:numPr>
                      <w:ilvl w:val="0"/>
                      <w:numId w:val="2"/>
                    </w:numPr>
                    <w:spacing w:before="100" w:beforeAutospacing="1" w:after="100" w:afterAutospacing="1"/>
                    <w:rPr>
                      <w:rFonts w:eastAsia="Times New Roman"/>
                      <w:color w:val="000000"/>
                    </w:rPr>
                  </w:pPr>
                  <w:r>
                    <w:rPr>
                      <w:rFonts w:ascii="PMingLiU" w:eastAsia="PMingLiU" w:hAnsi="PMingLiU" w:hint="eastAsia"/>
                      <w:color w:val="000000"/>
                    </w:rPr>
                    <w:t>走二高在新化下交流道</w:t>
                  </w:r>
                  <w:r>
                    <w:rPr>
                      <w:rFonts w:ascii="Arial" w:eastAsia="Times New Roman" w:hAnsi="Arial" w:cs="Arial"/>
                      <w:color w:val="000000"/>
                    </w:rPr>
                    <w:t xml:space="preserve"> </w:t>
                  </w:r>
                </w:p>
                <w:p w:rsidR="00E11C20" w:rsidRDefault="00E11C20" w:rsidP="007E0660">
                  <w:pPr>
                    <w:numPr>
                      <w:ilvl w:val="0"/>
                      <w:numId w:val="2"/>
                    </w:numPr>
                    <w:spacing w:before="100" w:beforeAutospacing="1" w:after="100" w:afterAutospacing="1"/>
                    <w:rPr>
                      <w:rFonts w:eastAsia="Times New Roman"/>
                      <w:color w:val="000000"/>
                    </w:rPr>
                  </w:pPr>
                  <w:r>
                    <w:rPr>
                      <w:rFonts w:ascii="PMingLiU" w:eastAsia="PMingLiU" w:hAnsi="PMingLiU" w:hint="eastAsia"/>
                      <w:color w:val="000000"/>
                    </w:rPr>
                    <w:t>由新化到虎頭碑</w:t>
                  </w:r>
                  <w:r>
                    <w:rPr>
                      <w:rFonts w:ascii="Arial" w:eastAsia="Times New Roman" w:hAnsi="Arial" w:cs="Arial"/>
                      <w:color w:val="000000"/>
                    </w:rPr>
                    <w:t xml:space="preserve"> </w:t>
                  </w:r>
                </w:p>
                <w:p w:rsidR="00E11C20" w:rsidRDefault="00E11C20" w:rsidP="007E0660">
                  <w:pPr>
                    <w:numPr>
                      <w:ilvl w:val="0"/>
                      <w:numId w:val="2"/>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在虎頭碑南側道路經大坑休閒農場沿此路到左鎮崗林</w:t>
                  </w:r>
                  <w:r>
                    <w:rPr>
                      <w:rFonts w:ascii="Arial" w:eastAsia="Times New Roman" w:hAnsi="Arial" w:cs="Arial"/>
                      <w:color w:val="000000"/>
                      <w:lang w:eastAsia="zh-TW"/>
                    </w:rPr>
                    <w:t xml:space="preserve"> </w:t>
                  </w:r>
                </w:p>
                <w:p w:rsidR="00E11C20" w:rsidRDefault="00E11C20" w:rsidP="007E0660">
                  <w:pPr>
                    <w:numPr>
                      <w:ilvl w:val="0"/>
                      <w:numId w:val="2"/>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在崗林派出所右轉切入後巡此路逕前行經崗林國小後很快就到達二寮觀日亭</w:t>
                  </w:r>
                  <w:r>
                    <w:rPr>
                      <w:rFonts w:ascii="Arial" w:eastAsia="Times New Roman" w:hAnsi="Arial" w:cs="Arial"/>
                      <w:color w:val="000000"/>
                      <w:lang w:eastAsia="zh-TW"/>
                    </w:rPr>
                    <w:t>(</w:t>
                  </w:r>
                  <w:r>
                    <w:rPr>
                      <w:rFonts w:ascii="宋体" w:eastAsia="宋体" w:hAnsi="宋体" w:cs="宋体" w:hint="eastAsia"/>
                      <w:color w:val="000000"/>
                      <w:lang w:eastAsia="zh-TW"/>
                    </w:rPr>
                    <w:t>應該會先達觀景台</w:t>
                  </w:r>
                  <w:r>
                    <w:rPr>
                      <w:rFonts w:ascii="Arial" w:eastAsia="Times New Roman" w:hAnsi="Arial" w:cs="Arial"/>
                      <w:color w:val="000000"/>
                      <w:lang w:eastAsia="zh-TW"/>
                    </w:rPr>
                    <w:t xml:space="preserve">) </w:t>
                  </w:r>
                </w:p>
                <w:p w:rsidR="00E11C20" w:rsidRDefault="00E11C20">
                  <w:pPr>
                    <w:rPr>
                      <w:rFonts w:eastAsia="Times New Roman"/>
                      <w:color w:val="000000"/>
                      <w:lang w:eastAsia="zh-TW"/>
                    </w:rPr>
                  </w:pPr>
                  <w:r>
                    <w:rPr>
                      <w:rFonts w:ascii="Arial" w:eastAsia="Times New Roman" w:hAnsi="Arial" w:cs="Arial"/>
                      <w:color w:val="000000"/>
                      <w:lang w:eastAsia="zh-TW"/>
                    </w:rPr>
                    <w:t xml:space="preserve">  </w:t>
                  </w:r>
                </w:p>
                <w:p w:rsidR="00E11C20" w:rsidRDefault="00E11C20">
                  <w:pPr>
                    <w:rPr>
                      <w:rFonts w:eastAsia="Times New Roman"/>
                      <w:color w:val="000000"/>
                    </w:rPr>
                  </w:pPr>
                  <w:r>
                    <w:rPr>
                      <w:rFonts w:ascii="PMingLiU" w:eastAsia="PMingLiU" w:hAnsi="PMingLiU" w:hint="eastAsia"/>
                      <w:color w:val="000000"/>
                    </w:rPr>
                    <w:t>三、二高關廟路線</w:t>
                  </w:r>
                  <w:r>
                    <w:rPr>
                      <w:rFonts w:ascii="Arial" w:eastAsia="Times New Roman" w:hAnsi="Arial" w:cs="Arial"/>
                      <w:color w:val="000000"/>
                    </w:rPr>
                    <w:t xml:space="preserve"> </w:t>
                  </w:r>
                </w:p>
                <w:p w:rsidR="00E11C20" w:rsidRDefault="00E11C20" w:rsidP="007E0660">
                  <w:pPr>
                    <w:numPr>
                      <w:ilvl w:val="0"/>
                      <w:numId w:val="3"/>
                    </w:numPr>
                    <w:spacing w:before="100" w:beforeAutospacing="1" w:after="100" w:afterAutospacing="1"/>
                    <w:rPr>
                      <w:rFonts w:eastAsia="Times New Roman"/>
                      <w:color w:val="000000"/>
                    </w:rPr>
                  </w:pPr>
                  <w:r>
                    <w:rPr>
                      <w:rFonts w:ascii="PMingLiU" w:eastAsia="PMingLiU" w:hAnsi="PMingLiU" w:hint="eastAsia"/>
                      <w:color w:val="000000"/>
                    </w:rPr>
                    <w:t>走二高關廟下交流道</w:t>
                  </w:r>
                  <w:r>
                    <w:rPr>
                      <w:rFonts w:ascii="Arial" w:eastAsia="Times New Roman" w:hAnsi="Arial" w:cs="Arial"/>
                      <w:color w:val="000000"/>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一下交流道在關廟加油站前左轉切入</w:t>
                  </w:r>
                  <w:r>
                    <w:rPr>
                      <w:rFonts w:ascii="Arial" w:eastAsia="Times New Roman" w:hAnsi="Arial" w:cs="Arial"/>
                      <w:color w:val="000000"/>
                      <w:lang w:eastAsia="zh-TW"/>
                    </w:rPr>
                    <w:t>(</w:t>
                  </w:r>
                  <w:r>
                    <w:rPr>
                      <w:rFonts w:ascii="宋体" w:eastAsia="宋体" w:hAnsi="宋体" w:cs="宋体" w:hint="eastAsia"/>
                      <w:color w:val="000000"/>
                      <w:lang w:eastAsia="zh-TW"/>
                    </w:rPr>
                    <w:t>如果從高雄方向來，一下交流道即須左轉，這邊很容易走到新化，走新化是錯的，趕快繞回來右轉才是關廟</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到</w:t>
                  </w:r>
                  <w:r>
                    <w:rPr>
                      <w:rFonts w:ascii="Arial" w:eastAsia="Times New Roman" w:hAnsi="Arial" w:cs="Arial"/>
                      <w:color w:val="000000"/>
                      <w:lang w:eastAsia="zh-TW"/>
                    </w:rPr>
                    <w:t>182</w:t>
                  </w:r>
                  <w:r>
                    <w:rPr>
                      <w:rFonts w:ascii="宋体" w:eastAsia="宋体" w:hAnsi="宋体" w:cs="宋体" w:hint="eastAsia"/>
                      <w:color w:val="000000"/>
                      <w:lang w:eastAsia="zh-TW"/>
                    </w:rPr>
                    <w:t>號道路接口</w:t>
                  </w:r>
                  <w:r>
                    <w:rPr>
                      <w:rFonts w:ascii="Arial" w:eastAsia="Times New Roman" w:hAnsi="Arial" w:cs="Arial"/>
                      <w:color w:val="000000"/>
                      <w:lang w:eastAsia="zh-TW"/>
                    </w:rPr>
                    <w:t>(</w:t>
                  </w:r>
                  <w:r>
                    <w:rPr>
                      <w:rFonts w:ascii="宋体" w:eastAsia="宋体" w:hAnsi="宋体" w:cs="宋体" w:hint="eastAsia"/>
                      <w:color w:val="000000"/>
                      <w:lang w:eastAsia="zh-TW"/>
                    </w:rPr>
                    <w:t>會見到</w:t>
                  </w:r>
                  <w:r>
                    <w:rPr>
                      <w:rFonts w:ascii="Arial" w:eastAsia="Times New Roman" w:hAnsi="Arial" w:cs="Arial"/>
                      <w:color w:val="000000"/>
                      <w:lang w:eastAsia="zh-TW"/>
                    </w:rPr>
                    <w:t>7-11)</w:t>
                  </w:r>
                  <w:r>
                    <w:rPr>
                      <w:rFonts w:ascii="宋体" w:eastAsia="宋体" w:hAnsi="宋体" w:cs="宋体" w:hint="eastAsia"/>
                      <w:color w:val="000000"/>
                      <w:lang w:eastAsia="zh-TW"/>
                    </w:rPr>
                    <w:t>也是左轉正式進入</w:t>
                  </w:r>
                  <w:r>
                    <w:rPr>
                      <w:rFonts w:ascii="Arial" w:eastAsia="Times New Roman" w:hAnsi="Arial" w:cs="Arial"/>
                      <w:color w:val="000000"/>
                      <w:lang w:eastAsia="zh-TW"/>
                    </w:rPr>
                    <w:t>182</w:t>
                  </w:r>
                  <w:r>
                    <w:rPr>
                      <w:rFonts w:ascii="宋体" w:eastAsia="宋体" w:hAnsi="宋体" w:cs="宋体" w:hint="eastAsia"/>
                      <w:color w:val="000000"/>
                      <w:lang w:eastAsia="zh-TW"/>
                    </w:rPr>
                    <w:t>號道路</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沿</w:t>
                  </w:r>
                  <w:r>
                    <w:rPr>
                      <w:rFonts w:ascii="Arial" w:eastAsia="Times New Roman" w:hAnsi="Arial" w:cs="Arial"/>
                      <w:color w:val="000000"/>
                      <w:lang w:eastAsia="zh-TW"/>
                    </w:rPr>
                    <w:t>182</w:t>
                  </w:r>
                  <w:r>
                    <w:rPr>
                      <w:rFonts w:ascii="宋体" w:eastAsia="宋体" w:hAnsi="宋体" w:cs="宋体" w:hint="eastAsia"/>
                      <w:color w:val="000000"/>
                      <w:lang w:eastAsia="zh-TW"/>
                    </w:rPr>
                    <w:t>號道路並與上述</w:t>
                  </w:r>
                  <w:r>
                    <w:rPr>
                      <w:rFonts w:ascii="Arial" w:eastAsia="Times New Roman" w:hAnsi="Arial" w:cs="Arial"/>
                      <w:color w:val="000000"/>
                      <w:lang w:eastAsia="zh-TW"/>
                    </w:rPr>
                    <w:t>(</w:t>
                  </w:r>
                  <w:r>
                    <w:rPr>
                      <w:rFonts w:ascii="宋体" w:eastAsia="宋体" w:hAnsi="宋体" w:cs="宋体" w:hint="eastAsia"/>
                      <w:color w:val="000000"/>
                      <w:lang w:eastAsia="zh-TW"/>
                    </w:rPr>
                    <w:t>一</w:t>
                  </w:r>
                  <w:r>
                    <w:rPr>
                      <w:rFonts w:ascii="Arial" w:eastAsia="Times New Roman" w:hAnsi="Arial" w:cs="Arial"/>
                      <w:color w:val="000000"/>
                      <w:lang w:eastAsia="zh-TW"/>
                    </w:rPr>
                    <w:t>)</w:t>
                  </w:r>
                  <w:r>
                    <w:rPr>
                      <w:rFonts w:ascii="宋体" w:eastAsia="宋体" w:hAnsi="宋体" w:cs="宋体" w:hint="eastAsia"/>
                      <w:color w:val="000000"/>
                      <w:lang w:eastAsia="zh-TW"/>
                    </w:rPr>
                    <w:t>同行到二寮</w:t>
                  </w:r>
                  <w:r>
                    <w:rPr>
                      <w:rFonts w:ascii="Arial" w:eastAsia="Times New Roman" w:hAnsi="Arial" w:cs="Arial"/>
                      <w:color w:val="000000"/>
                      <w:lang w:eastAsia="zh-TW"/>
                    </w:rPr>
                    <w:t xml:space="preserve"> </w:t>
                  </w:r>
                  <w:r>
                    <w:rPr>
                      <w:rFonts w:ascii="Arial" w:eastAsia="Times New Roman" w:hAnsi="Arial" w:cs="Arial"/>
                      <w:color w:val="000000"/>
                      <w:lang w:eastAsia="zh-TW"/>
                    </w:rPr>
                    <w:br/>
                  </w:r>
                  <w:r>
                    <w:rPr>
                      <w:rFonts w:ascii="宋体" w:eastAsia="宋体" w:hAnsi="宋体" w:cs="宋体" w:hint="eastAsia"/>
                      <w:color w:val="000000"/>
                      <w:lang w:eastAsia="zh-TW"/>
                    </w:rPr>
                    <w:t>這三個方法，據同好描述，第二條看似簡單，但其實最難走，會走很多冤枉路。第一條現在走的人也少了，因為</w:t>
                  </w:r>
                  <w:r>
                    <w:rPr>
                      <w:rFonts w:ascii="Arial" w:eastAsia="Times New Roman" w:hAnsi="Arial" w:cs="Arial"/>
                      <w:color w:val="000000"/>
                      <w:lang w:eastAsia="zh-TW"/>
                    </w:rPr>
                    <w:t>86</w:t>
                  </w:r>
                  <w:r>
                    <w:rPr>
                      <w:rFonts w:ascii="宋体" w:eastAsia="宋体" w:hAnsi="宋体" w:cs="宋体" w:hint="eastAsia"/>
                      <w:color w:val="000000"/>
                      <w:lang w:eastAsia="zh-TW"/>
                    </w:rPr>
                    <w:t>號快速道路已通，可從一號走</w:t>
                  </w:r>
                  <w:r>
                    <w:rPr>
                      <w:rFonts w:ascii="Arial" w:eastAsia="Times New Roman" w:hAnsi="Arial" w:cs="Arial"/>
                      <w:color w:val="000000"/>
                      <w:lang w:eastAsia="zh-TW"/>
                    </w:rPr>
                    <w:t>86</w:t>
                  </w:r>
                  <w:r>
                    <w:rPr>
                      <w:rFonts w:ascii="宋体" w:eastAsia="宋体" w:hAnsi="宋体" w:cs="宋体" w:hint="eastAsia"/>
                      <w:color w:val="000000"/>
                      <w:lang w:eastAsia="zh-TW"/>
                    </w:rPr>
                    <w:t>接關廟，快到關廟三號高速公路時，沿剛剛說的</w:t>
                  </w:r>
                  <w:r>
                    <w:rPr>
                      <w:rFonts w:ascii="Arial" w:eastAsia="Times New Roman" w:hAnsi="Arial" w:cs="Arial"/>
                      <w:color w:val="000000"/>
                      <w:lang w:eastAsia="zh-TW"/>
                    </w:rPr>
                    <w:t>(</w:t>
                  </w:r>
                  <w:r>
                    <w:rPr>
                      <w:rFonts w:ascii="宋体" w:eastAsia="宋体" w:hAnsi="宋体" w:cs="宋体" w:hint="eastAsia"/>
                      <w:color w:val="000000"/>
                      <w:lang w:eastAsia="zh-TW"/>
                    </w:rPr>
                    <w:t>三</w:t>
                  </w:r>
                  <w:r>
                    <w:rPr>
                      <w:rFonts w:ascii="Arial" w:eastAsia="Times New Roman" w:hAnsi="Arial" w:cs="Arial"/>
                      <w:color w:val="000000"/>
                      <w:lang w:eastAsia="zh-TW"/>
                    </w:rPr>
                    <w:t>)</w:t>
                  </w:r>
                  <w:r>
                    <w:rPr>
                      <w:rFonts w:ascii="宋体" w:eastAsia="宋体" w:hAnsi="宋体" w:cs="宋体" w:hint="eastAsia"/>
                      <w:color w:val="000000"/>
                      <w:lang w:eastAsia="zh-TW"/>
                    </w:rPr>
                    <w:t>的那條路右轉，直走就看到</w:t>
                  </w:r>
                  <w:r>
                    <w:rPr>
                      <w:rFonts w:ascii="Arial" w:eastAsia="Times New Roman" w:hAnsi="Arial" w:cs="Arial"/>
                      <w:color w:val="000000"/>
                      <w:lang w:eastAsia="zh-TW"/>
                    </w:rPr>
                    <w:t xml:space="preserve">7-11 </w:t>
                  </w:r>
                  <w:r>
                    <w:rPr>
                      <w:rFonts w:ascii="宋体" w:eastAsia="宋体" w:hAnsi="宋体" w:cs="宋体" w:hint="eastAsia"/>
                      <w:color w:val="000000"/>
                      <w:lang w:eastAsia="zh-TW"/>
                    </w:rPr>
                    <w:t>了。這樣的走法我也沒走過，是不是真的這樣，可以試試。</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rPr>
                  </w:pPr>
                  <w:r>
                    <w:rPr>
                      <w:rFonts w:ascii="PMingLiU" w:eastAsia="PMingLiU" w:hAnsi="PMingLiU" w:hint="eastAsia"/>
                      <w:color w:val="000000"/>
                    </w:rPr>
                    <w:t>二高關廟下交流道</w:t>
                  </w:r>
                  <w:r>
                    <w:rPr>
                      <w:rFonts w:ascii="Arial" w:eastAsia="Times New Roman" w:hAnsi="Arial" w:cs="Arial"/>
                      <w:color w:val="000000"/>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看到關廟加油站前即須左轉</w:t>
                  </w:r>
                  <w:r>
                    <w:rPr>
                      <w:rFonts w:ascii="Arial" w:eastAsia="Times New Roman" w:hAnsi="Arial" w:cs="Arial"/>
                      <w:color w:val="000000"/>
                      <w:lang w:eastAsia="zh-TW"/>
                    </w:rPr>
                    <w:t>(</w:t>
                  </w:r>
                  <w:r>
                    <w:rPr>
                      <w:rFonts w:ascii="宋体" w:eastAsia="宋体" w:hAnsi="宋体" w:cs="宋体" w:hint="eastAsia"/>
                      <w:color w:val="000000"/>
                      <w:lang w:eastAsia="zh-TW"/>
                    </w:rPr>
                    <w:t>高雄往北的一下來見路就馬上轉，不要懷疑</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看到</w:t>
                  </w:r>
                  <w:r>
                    <w:rPr>
                      <w:rFonts w:ascii="Arial" w:eastAsia="Times New Roman" w:hAnsi="Arial" w:cs="Arial"/>
                      <w:color w:val="000000"/>
                      <w:lang w:eastAsia="zh-TW"/>
                    </w:rPr>
                    <w:t>7-11</w:t>
                  </w:r>
                  <w:r>
                    <w:rPr>
                      <w:rFonts w:ascii="宋体" w:eastAsia="宋体" w:hAnsi="宋体" w:cs="宋体" w:hint="eastAsia"/>
                      <w:color w:val="000000"/>
                      <w:lang w:eastAsia="zh-TW"/>
                    </w:rPr>
                    <w:t>左轉</w:t>
                  </w:r>
                  <w:r>
                    <w:rPr>
                      <w:rFonts w:ascii="Arial" w:eastAsia="Times New Roman" w:hAnsi="Arial" w:cs="Arial"/>
                      <w:color w:val="000000"/>
                      <w:lang w:eastAsia="zh-TW"/>
                    </w:rPr>
                    <w:t>(</w:t>
                  </w:r>
                  <w:r>
                    <w:rPr>
                      <w:rFonts w:ascii="宋体" w:eastAsia="宋体" w:hAnsi="宋体" w:cs="宋体" w:hint="eastAsia"/>
                      <w:color w:val="000000"/>
                      <w:lang w:eastAsia="zh-TW"/>
                    </w:rPr>
                    <w:t>這個地方沒有太多</w:t>
                  </w:r>
                  <w:r>
                    <w:rPr>
                      <w:rFonts w:ascii="Arial" w:eastAsia="Times New Roman" w:hAnsi="Arial" w:cs="Arial"/>
                      <w:color w:val="000000"/>
                      <w:lang w:eastAsia="zh-TW"/>
                    </w:rPr>
                    <w:t xml:space="preserve">7-11) </w:t>
                  </w:r>
                </w:p>
                <w:p w:rsidR="00E11C20" w:rsidRDefault="00E11C20" w:rsidP="007E0660">
                  <w:pPr>
                    <w:numPr>
                      <w:ilvl w:val="0"/>
                      <w:numId w:val="3"/>
                    </w:numPr>
                    <w:spacing w:before="100" w:beforeAutospacing="1" w:after="100" w:afterAutospacing="1"/>
                    <w:rPr>
                      <w:rFonts w:eastAsia="Times New Roman"/>
                      <w:color w:val="000000"/>
                    </w:rPr>
                  </w:pPr>
                  <w:r>
                    <w:rPr>
                      <w:rFonts w:ascii="PMingLiU" w:eastAsia="PMingLiU" w:hAnsi="PMingLiU" w:hint="eastAsia"/>
                      <w:color w:val="000000"/>
                    </w:rPr>
                    <w:t>看到巨蛋超商左轉</w:t>
                  </w:r>
                  <w:r>
                    <w:rPr>
                      <w:rFonts w:ascii="Arial" w:eastAsia="Times New Roman" w:hAnsi="Arial" w:cs="Arial"/>
                      <w:color w:val="000000"/>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看到高架橋，過高架後約</w:t>
                  </w:r>
                  <w:r>
                    <w:rPr>
                      <w:rFonts w:ascii="Arial" w:eastAsia="Times New Roman" w:hAnsi="Arial" w:cs="Arial"/>
                      <w:color w:val="000000"/>
                      <w:lang w:eastAsia="zh-TW"/>
                    </w:rPr>
                    <w:t>2</w:t>
                  </w:r>
                  <w:r>
                    <w:rPr>
                      <w:rFonts w:ascii="宋体" w:eastAsia="宋体" w:hAnsi="宋体" w:cs="宋体" w:hint="eastAsia"/>
                      <w:color w:val="000000"/>
                      <w:lang w:eastAsia="zh-TW"/>
                    </w:rPr>
                    <w:t>分鐘會看到</w:t>
                  </w:r>
                  <w:r>
                    <w:rPr>
                      <w:rFonts w:ascii="Arial" w:eastAsia="Times New Roman" w:hAnsi="Arial" w:cs="Arial"/>
                      <w:color w:val="000000"/>
                      <w:lang w:eastAsia="zh-TW"/>
                    </w:rPr>
                    <w:t>Y</w:t>
                  </w:r>
                  <w:r>
                    <w:rPr>
                      <w:rFonts w:ascii="宋体" w:eastAsia="宋体" w:hAnsi="宋体" w:cs="宋体" w:hint="eastAsia"/>
                      <w:color w:val="000000"/>
                      <w:lang w:eastAsia="zh-TW"/>
                    </w:rPr>
                    <w:t>字路，走右邊的爬坡道往上</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看到龍崎老人活動中心左轉</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過了龍崎國中會遇到</w:t>
                  </w:r>
                  <w:r>
                    <w:rPr>
                      <w:rFonts w:ascii="Arial" w:eastAsia="Times New Roman" w:hAnsi="Arial" w:cs="Arial"/>
                      <w:color w:val="000000"/>
                      <w:lang w:eastAsia="zh-TW"/>
                    </w:rPr>
                    <w:t>T</w:t>
                  </w:r>
                  <w:r>
                    <w:rPr>
                      <w:rFonts w:ascii="宋体" w:eastAsia="宋体" w:hAnsi="宋体" w:cs="宋体" w:hint="eastAsia"/>
                      <w:color w:val="000000"/>
                      <w:lang w:eastAsia="zh-TW"/>
                    </w:rPr>
                    <w:t>字路，右轉</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從這裡開始，注意地上的雙箭頭，有箭頭走箭頭，沒箭頭就順路走，沒順路就走較大的路，箭頭優先</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你不會看到觀日亭的，太暗了，你會看到右邊有觀景台，就是紅磚人行道，還有水泥欄杆</w:t>
                  </w:r>
                  <w:r>
                    <w:rPr>
                      <w:rFonts w:ascii="Arial" w:eastAsia="Times New Roman" w:hAnsi="Arial" w:cs="Arial"/>
                      <w:color w:val="000000"/>
                      <w:lang w:eastAsia="zh-TW"/>
                    </w:rPr>
                    <w:t xml:space="preserve"> </w:t>
                  </w:r>
                </w:p>
                <w:p w:rsidR="00E11C20" w:rsidRDefault="00E11C20" w:rsidP="007E0660">
                  <w:pPr>
                    <w:numPr>
                      <w:ilvl w:val="0"/>
                      <w:numId w:val="3"/>
                    </w:numPr>
                    <w:spacing w:before="100" w:beforeAutospacing="1" w:after="100" w:afterAutospacing="1"/>
                    <w:rPr>
                      <w:rFonts w:eastAsia="Times New Roman"/>
                      <w:color w:val="000000"/>
                      <w:lang w:eastAsia="zh-TW"/>
                    </w:rPr>
                  </w:pPr>
                  <w:r>
                    <w:rPr>
                      <w:rFonts w:ascii="PMingLiU" w:eastAsia="PMingLiU" w:hAnsi="PMingLiU" w:hint="eastAsia"/>
                      <w:color w:val="000000"/>
                      <w:lang w:eastAsia="zh-TW"/>
                    </w:rPr>
                    <w:t>懷疑，左前方有路燈，路燈下有停車的地方很明顯，還懷疑？地上是不是寫著</w:t>
                  </w:r>
                  <w:r>
                    <w:rPr>
                      <w:rFonts w:ascii="Arial" w:eastAsia="Times New Roman" w:hAnsi="Arial" w:cs="Arial"/>
                      <w:color w:val="000000"/>
                      <w:lang w:eastAsia="zh-TW"/>
                    </w:rPr>
                    <w:t>STOP</w:t>
                  </w:r>
                  <w:r>
                    <w:rPr>
                      <w:rFonts w:ascii="宋体" w:eastAsia="宋体" w:hAnsi="宋体" w:cs="宋体" w:hint="eastAsia"/>
                      <w:color w:val="000000"/>
                      <w:lang w:eastAsia="zh-TW"/>
                    </w:rPr>
                    <w:t>？那就沒錯。</w:t>
                  </w:r>
                  <w:r>
                    <w:rPr>
                      <w:rFonts w:ascii="Arial" w:eastAsia="Times New Roman" w:hAnsi="Arial" w:cs="Arial"/>
                      <w:color w:val="000000"/>
                      <w:lang w:eastAsia="zh-TW"/>
                    </w:rPr>
                    <w:t xml:space="preserve">   </w:t>
                  </w:r>
                </w:p>
                <w:p w:rsidR="00E11C20" w:rsidRDefault="00E11C20">
                  <w:pPr>
                    <w:rPr>
                      <w:rFonts w:eastAsia="Times New Roman"/>
                      <w:color w:val="000000"/>
                      <w:lang w:eastAsia="zh-TW"/>
                    </w:rPr>
                  </w:pPr>
                  <w:r>
                    <w:rPr>
                      <w:rFonts w:ascii="Arial" w:eastAsia="Times New Roman" w:hAnsi="Arial" w:cs="Arial"/>
                      <w:color w:val="000000"/>
                      <w:lang w:eastAsia="zh-TW"/>
                    </w:rPr>
                    <w:t xml:space="preserve">  </w:t>
                  </w:r>
                </w:p>
                <w:p w:rsidR="00E11C20" w:rsidRDefault="00E11C20">
                  <w:pPr>
                    <w:rPr>
                      <w:rFonts w:ascii="PMingLiU" w:eastAsia="PMingLiU" w:hAnsi="PMingLiU"/>
                      <w:b/>
                      <w:bCs/>
                      <w:color w:val="008000"/>
                      <w:sz w:val="36"/>
                      <w:szCs w:val="36"/>
                      <w:lang w:eastAsia="zh-TW"/>
                    </w:rPr>
                  </w:pPr>
                </w:p>
                <w:p w:rsidR="00E11C20" w:rsidRDefault="00E11C20">
                  <w:pPr>
                    <w:rPr>
                      <w:rFonts w:eastAsia="Times New Roman"/>
                      <w:color w:val="000000"/>
                      <w:lang w:eastAsia="zh-TW"/>
                    </w:rPr>
                  </w:pPr>
                  <w:bookmarkStart w:id="0" w:name="_GoBack"/>
                  <w:bookmarkEnd w:id="0"/>
                  <w:r>
                    <w:rPr>
                      <w:rFonts w:ascii="PMingLiU" w:eastAsia="PMingLiU" w:hAnsi="PMingLiU" w:hint="eastAsia"/>
                      <w:b/>
                      <w:bCs/>
                      <w:color w:val="008000"/>
                      <w:sz w:val="36"/>
                      <w:szCs w:val="36"/>
                      <w:lang w:eastAsia="zh-TW"/>
                    </w:rPr>
                    <w:lastRenderedPageBreak/>
                    <w:t>台南二寮清晨的美</w:t>
                  </w:r>
                  <w:r>
                    <w:rPr>
                      <w:rFonts w:ascii="Arial" w:eastAsia="Times New Roman" w:hAnsi="Arial" w:cs="Arial"/>
                      <w:color w:val="000000"/>
                      <w:lang w:eastAsia="zh-TW"/>
                    </w:rPr>
                    <w:t xml:space="preserve"> </w:t>
                  </w:r>
                  <w:r>
                    <w:rPr>
                      <w:rFonts w:ascii="Arial" w:eastAsia="Times New Roman" w:hAnsi="Arial" w:cs="Arial"/>
                      <w:color w:val="000000"/>
                      <w:lang w:eastAsia="zh-TW"/>
                    </w:rPr>
                    <w:br/>
                  </w:r>
                  <w:r>
                    <w:rPr>
                      <w:rFonts w:ascii="Arial" w:eastAsia="Times New Roman" w:hAnsi="Arial" w:cs="Arial"/>
                      <w:b/>
                      <w:bCs/>
                      <w:color w:val="FF0000"/>
                      <w:sz w:val="36"/>
                      <w:szCs w:val="36"/>
                      <w:lang w:eastAsia="zh-TW"/>
                    </w:rPr>
                    <w:br/>
                  </w:r>
                  <w:r>
                    <w:rPr>
                      <w:rFonts w:ascii="Arial" w:eastAsia="Times New Roman" w:hAnsi="Arial" w:cs="Arial"/>
                      <w:b/>
                      <w:bCs/>
                      <w:color w:val="000000"/>
                      <w:sz w:val="36"/>
                      <w:szCs w:val="36"/>
                      <w:lang w:eastAsia="zh-TW"/>
                    </w:rPr>
                    <w:t xml:space="preserve">01. </w:t>
                  </w:r>
                  <w:r>
                    <w:rPr>
                      <w:rFonts w:ascii="宋体" w:eastAsia="宋体" w:hAnsi="宋体" w:cs="宋体" w:hint="eastAsia"/>
                      <w:b/>
                      <w:bCs/>
                      <w:color w:val="000000"/>
                      <w:sz w:val="36"/>
                      <w:szCs w:val="36"/>
                      <w:lang w:eastAsia="zh-TW"/>
                    </w:rPr>
                    <w:t>清晨</w:t>
                  </w:r>
                  <w:r>
                    <w:rPr>
                      <w:rFonts w:ascii="Arial" w:eastAsia="Times New Roman" w:hAnsi="Arial" w:cs="Arial"/>
                      <w:b/>
                      <w:bCs/>
                      <w:color w:val="000000"/>
                      <w:sz w:val="36"/>
                      <w:szCs w:val="36"/>
                      <w:lang w:eastAsia="zh-TW"/>
                    </w:rPr>
                    <w:t xml:space="preserve"> 4:30 </w:t>
                  </w:r>
                  <w:r>
                    <w:rPr>
                      <w:rFonts w:ascii="宋体" w:eastAsia="宋体" w:hAnsi="宋体" w:cs="宋体" w:hint="eastAsia"/>
                      <w:b/>
                      <w:bCs/>
                      <w:color w:val="000000"/>
                      <w:sz w:val="36"/>
                      <w:szCs w:val="36"/>
                      <w:lang w:eastAsia="zh-TW"/>
                    </w:rPr>
                    <w:t>才到，現場已經擠滿了</w:t>
                  </w:r>
                  <w:r>
                    <w:rPr>
                      <w:rFonts w:ascii="Arial" w:eastAsia="Times New Roman" w:hAnsi="Arial" w:cs="Arial"/>
                      <w:color w:val="000000"/>
                      <w:lang w:eastAsia="zh-TW"/>
                    </w:rPr>
                    <w:t xml:space="preserve"> </w:t>
                  </w:r>
                </w:p>
                <w:p w:rsidR="00E11C20" w:rsidRDefault="00E11C20">
                  <w:pPr>
                    <w:rPr>
                      <w:rFonts w:eastAsia="Times New Roman"/>
                      <w:color w:val="000000"/>
                    </w:rPr>
                  </w:pPr>
                  <w:r>
                    <w:rPr>
                      <w:rFonts w:ascii="Arial" w:eastAsia="Times New Roman" w:hAnsi="Arial" w:cs="Arial"/>
                      <w:noProof/>
                      <w:color w:val="000000"/>
                    </w:rPr>
                    <w:drawing>
                      <wp:inline distT="0" distB="0" distL="0" distR="0">
                        <wp:extent cx="5079365" cy="3382645"/>
                        <wp:effectExtent l="0" t="0" r="6985" b="8255"/>
                        <wp:docPr id="10" name="Picture 10" descr="cid:005401ccb5c5$062b56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005401ccb5c5$062b5670$b300a8c0@010ba61ca16443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p>
                <w:p w:rsidR="00E11C20" w:rsidRDefault="00E11C20">
                  <w:pPr>
                    <w:rPr>
                      <w:rFonts w:eastAsia="Times New Roman"/>
                      <w:color w:val="000000"/>
                      <w:lang w:eastAsia="zh-TW"/>
                    </w:rPr>
                  </w:pPr>
                  <w:r>
                    <w:rPr>
                      <w:rFonts w:ascii="Arial" w:eastAsia="Times New Roman" w:hAnsi="Arial" w:cs="Arial"/>
                      <w:b/>
                      <w:bCs/>
                      <w:color w:val="000000"/>
                      <w:sz w:val="36"/>
                      <w:szCs w:val="36"/>
                      <w:lang w:eastAsia="zh-TW"/>
                    </w:rPr>
                    <w:t xml:space="preserve">02. </w:t>
                  </w:r>
                  <w:r>
                    <w:rPr>
                      <w:rFonts w:ascii="宋体" w:eastAsia="宋体" w:hAnsi="宋体" w:cs="宋体" w:hint="eastAsia"/>
                      <w:b/>
                      <w:bCs/>
                      <w:color w:val="000000"/>
                      <w:sz w:val="36"/>
                      <w:szCs w:val="36"/>
                      <w:lang w:eastAsia="zh-TW"/>
                    </w:rPr>
                    <w:t>潑墨的</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二寮</w:t>
                  </w:r>
                  <w:r>
                    <w:rPr>
                      <w:rFonts w:ascii="Arial" w:eastAsia="Times New Roman" w:hAnsi="Arial" w:cs="Arial"/>
                      <w:color w:val="000000"/>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5079365" cy="3382645"/>
                        <wp:effectExtent l="0" t="0" r="6985" b="8255"/>
                        <wp:docPr id="9" name="Picture 9" descr="cid:005501ccb5c5$062b56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05501ccb5c5$062b5670$b300a8c0@010ba61ca164436"/>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b/>
                      <w:bCs/>
                      <w:color w:val="000000"/>
                      <w:sz w:val="36"/>
                      <w:szCs w:val="36"/>
                      <w:lang w:eastAsia="zh-TW"/>
                    </w:rPr>
                    <w:lastRenderedPageBreak/>
                    <w:br/>
                    <w:t xml:space="preserve">03. </w:t>
                  </w:r>
                  <w:r>
                    <w:rPr>
                      <w:rFonts w:ascii="宋体" w:eastAsia="宋体" w:hAnsi="宋体" w:cs="宋体" w:hint="eastAsia"/>
                      <w:b/>
                      <w:bCs/>
                      <w:color w:val="000000"/>
                      <w:sz w:val="36"/>
                      <w:szCs w:val="36"/>
                      <w:lang w:eastAsia="zh-TW"/>
                    </w:rPr>
                    <w:t>夢幻一</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般的二寮</w:t>
                  </w:r>
                  <w:r>
                    <w:rPr>
                      <w:rFonts w:ascii="Arial" w:eastAsia="Times New Roman" w:hAnsi="Arial" w:cs="Arial"/>
                      <w:color w:val="000000"/>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5079365" cy="3382645"/>
                        <wp:effectExtent l="0" t="0" r="6985" b="8255"/>
                        <wp:docPr id="8" name="Picture 8" descr="cid:0056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05601ccb5c5$062dc770$b300a8c0@010ba61ca16443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b/>
                      <w:bCs/>
                      <w:color w:val="000000"/>
                      <w:sz w:val="36"/>
                      <w:szCs w:val="36"/>
                      <w:lang w:eastAsia="zh-TW"/>
                    </w:rPr>
                    <w:br/>
                    <w:t xml:space="preserve">04. </w:t>
                  </w:r>
                  <w:r>
                    <w:rPr>
                      <w:rFonts w:ascii="宋体" w:eastAsia="宋体" w:hAnsi="宋体" w:cs="宋体" w:hint="eastAsia"/>
                      <w:b/>
                      <w:bCs/>
                      <w:color w:val="000000"/>
                      <w:sz w:val="36"/>
                      <w:szCs w:val="36"/>
                      <w:lang w:eastAsia="zh-TW"/>
                    </w:rPr>
                    <w:t>竟然出</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現小小的三連雲瀑</w:t>
                  </w:r>
                  <w:r>
                    <w:rPr>
                      <w:rFonts w:ascii="Arial" w:eastAsia="Times New Roman" w:hAnsi="Arial" w:cs="Arial"/>
                      <w:color w:val="000000"/>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5079365" cy="3382645"/>
                        <wp:effectExtent l="0" t="0" r="6985" b="8255"/>
                        <wp:docPr id="7" name="Picture 7" descr="cid:0057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05701ccb5c5$062dc770$b300a8c0@010ba61ca16443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b/>
                      <w:bCs/>
                      <w:color w:val="000000"/>
                      <w:sz w:val="36"/>
                      <w:szCs w:val="36"/>
                      <w:lang w:eastAsia="zh-TW"/>
                    </w:rPr>
                    <w:br/>
                  </w:r>
                  <w:r>
                    <w:rPr>
                      <w:rFonts w:ascii="Arial" w:eastAsia="Times New Roman" w:hAnsi="Arial" w:cs="Arial"/>
                      <w:b/>
                      <w:bCs/>
                      <w:color w:val="000000"/>
                      <w:sz w:val="36"/>
                      <w:szCs w:val="36"/>
                      <w:lang w:eastAsia="zh-TW"/>
                    </w:rPr>
                    <w:lastRenderedPageBreak/>
                    <w:t xml:space="preserve">05. </w:t>
                  </w:r>
                  <w:r>
                    <w:rPr>
                      <w:rFonts w:ascii="宋体" w:eastAsia="宋体" w:hAnsi="宋体" w:cs="宋体" w:hint="eastAsia"/>
                      <w:b/>
                      <w:bCs/>
                      <w:color w:val="000000"/>
                      <w:sz w:val="36"/>
                      <w:szCs w:val="36"/>
                      <w:lang w:eastAsia="zh-TW"/>
                    </w:rPr>
                    <w:t>這雲霧</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好像一隻藏匿在深山的巨鼠，一會兒功夫就不見了</w:t>
                  </w:r>
                  <w:r>
                    <w:rPr>
                      <w:rFonts w:ascii="Arial" w:eastAsia="Times New Roman" w:hAnsi="Arial" w:cs="Arial"/>
                      <w:b/>
                      <w:bCs/>
                      <w:color w:val="000000"/>
                      <w:sz w:val="36"/>
                      <w:szCs w:val="36"/>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5079365" cy="3382645"/>
                        <wp:effectExtent l="0" t="0" r="6985" b="8255"/>
                        <wp:docPr id="6" name="Picture 6" descr="cid:0058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05801ccb5c5$062dc770$b300a8c0@010ba61ca164436"/>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b/>
                      <w:bCs/>
                      <w:color w:val="000000"/>
                      <w:sz w:val="36"/>
                      <w:szCs w:val="36"/>
                      <w:lang w:eastAsia="zh-TW"/>
                    </w:rPr>
                    <w:br/>
                    <w:t xml:space="preserve">06. </w:t>
                  </w:r>
                  <w:r>
                    <w:rPr>
                      <w:rFonts w:ascii="宋体" w:eastAsia="宋体" w:hAnsi="宋体" w:cs="宋体" w:hint="eastAsia"/>
                      <w:b/>
                      <w:bCs/>
                      <w:color w:val="000000"/>
                      <w:sz w:val="36"/>
                      <w:szCs w:val="36"/>
                      <w:lang w:eastAsia="zh-TW"/>
                    </w:rPr>
                    <w:t>綠綠的</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竹林當前景</w:t>
                  </w:r>
                  <w:r>
                    <w:rPr>
                      <w:rFonts w:ascii="Arial" w:eastAsia="Times New Roman" w:hAnsi="Arial" w:cs="Arial"/>
                      <w:b/>
                      <w:bCs/>
                      <w:color w:val="000000"/>
                      <w:sz w:val="36"/>
                      <w:szCs w:val="36"/>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5074285" cy="3382645"/>
                        <wp:effectExtent l="0" t="0" r="0" b="8255"/>
                        <wp:docPr id="5" name="Picture 5" descr="cid:0059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05901ccb5c5$062dc770$b300a8c0@010ba61ca16443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74285" cy="338264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b/>
                      <w:bCs/>
                      <w:color w:val="000000"/>
                      <w:sz w:val="36"/>
                      <w:szCs w:val="36"/>
                      <w:lang w:eastAsia="zh-TW"/>
                    </w:rPr>
                    <w:lastRenderedPageBreak/>
                    <w:br/>
                    <w:t xml:space="preserve">07. </w:t>
                  </w:r>
                  <w:r>
                    <w:rPr>
                      <w:rFonts w:ascii="宋体" w:eastAsia="宋体" w:hAnsi="宋体" w:cs="宋体" w:hint="eastAsia"/>
                      <w:b/>
                      <w:bCs/>
                      <w:color w:val="000000"/>
                      <w:sz w:val="36"/>
                      <w:szCs w:val="36"/>
                      <w:lang w:eastAsia="zh-TW"/>
                    </w:rPr>
                    <w:t>嘗試日</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出斜射併存的黑卡拍攝</w:t>
                  </w:r>
                  <w:r>
                    <w:rPr>
                      <w:rFonts w:ascii="Arial" w:eastAsia="Times New Roman" w:hAnsi="Arial" w:cs="Arial"/>
                      <w:b/>
                      <w:bCs/>
                      <w:color w:val="000000"/>
                      <w:sz w:val="36"/>
                      <w:szCs w:val="36"/>
                      <w:lang w:eastAsia="zh-TW"/>
                    </w:rPr>
                    <w:t xml:space="preserve"> </w:t>
                  </w:r>
                  <w:r>
                    <w:rPr>
                      <w:rFonts w:ascii="Arial" w:eastAsia="Times New Roman" w:hAnsi="Arial" w:cs="Arial"/>
                      <w:color w:val="000000"/>
                      <w:lang w:eastAsia="zh-TW"/>
                    </w:rPr>
                    <w:br/>
                  </w:r>
                  <w:r>
                    <w:rPr>
                      <w:rFonts w:ascii="Arial" w:eastAsia="Times New Roman" w:hAnsi="Arial" w:cs="Arial"/>
                      <w:noProof/>
                      <w:color w:val="000000"/>
                    </w:rPr>
                    <w:drawing>
                      <wp:inline distT="0" distB="0" distL="0" distR="0">
                        <wp:extent cx="5079365" cy="3382645"/>
                        <wp:effectExtent l="0" t="0" r="6985" b="8255"/>
                        <wp:docPr id="4" name="Picture 4" descr="cid:005a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005a01ccb5c5$062dc770$b300a8c0@010ba61ca16443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r>
                    <w:rPr>
                      <w:rFonts w:ascii="Arial" w:eastAsia="Times New Roman" w:hAnsi="Arial" w:cs="Arial"/>
                      <w:color w:val="000000"/>
                      <w:lang w:eastAsia="zh-TW"/>
                    </w:rPr>
                    <w:br/>
                  </w:r>
                  <w:r>
                    <w:rPr>
                      <w:rFonts w:ascii="Arial" w:eastAsia="Times New Roman" w:hAnsi="Arial" w:cs="Arial"/>
                      <w:b/>
                      <w:bCs/>
                      <w:color w:val="000000"/>
                      <w:sz w:val="36"/>
                      <w:szCs w:val="36"/>
                      <w:lang w:eastAsia="zh-TW"/>
                    </w:rPr>
                    <w:t xml:space="preserve">08. </w:t>
                  </w:r>
                  <w:r>
                    <w:rPr>
                      <w:rFonts w:ascii="宋体" w:eastAsia="宋体" w:hAnsi="宋体" w:cs="宋体" w:hint="eastAsia"/>
                      <w:b/>
                      <w:bCs/>
                      <w:color w:val="000000"/>
                      <w:sz w:val="36"/>
                      <w:szCs w:val="36"/>
                      <w:lang w:eastAsia="zh-TW"/>
                    </w:rPr>
                    <w:t>斜射光</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直拍，宛如神龍吐鬚</w:t>
                  </w:r>
                  <w:r>
                    <w:rPr>
                      <w:rFonts w:ascii="Arial" w:eastAsia="Times New Roman" w:hAnsi="Arial" w:cs="Arial"/>
                      <w:b/>
                      <w:bCs/>
                      <w:color w:val="000000"/>
                      <w:sz w:val="36"/>
                      <w:szCs w:val="36"/>
                      <w:lang w:eastAsia="zh-TW"/>
                    </w:rPr>
                    <w:t xml:space="preserve"> </w:t>
                  </w:r>
                  <w:r>
                    <w:rPr>
                      <w:rFonts w:ascii="Arial" w:eastAsia="Times New Roman" w:hAnsi="Arial" w:cs="Arial"/>
                      <w:b/>
                      <w:bCs/>
                      <w:color w:val="000000"/>
                      <w:sz w:val="36"/>
                      <w:szCs w:val="36"/>
                      <w:lang w:eastAsia="zh-TW"/>
                    </w:rPr>
                    <w:br/>
                  </w:r>
                  <w:r>
                    <w:rPr>
                      <w:rFonts w:ascii="Arial" w:eastAsia="Times New Roman" w:hAnsi="Arial" w:cs="Arial"/>
                      <w:b/>
                      <w:bCs/>
                      <w:noProof/>
                      <w:color w:val="000000"/>
                      <w:sz w:val="36"/>
                      <w:szCs w:val="36"/>
                    </w:rPr>
                    <w:drawing>
                      <wp:inline distT="0" distB="0" distL="0" distR="0">
                        <wp:extent cx="5079365" cy="3382645"/>
                        <wp:effectExtent l="0" t="0" r="6985" b="8255"/>
                        <wp:docPr id="3" name="Picture 3" descr="cid:005b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005b01ccb5c5$062dc770$b300a8c0@010ba61ca164436"/>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79365" cy="3382645"/>
                                </a:xfrm>
                                <a:prstGeom prst="rect">
                                  <a:avLst/>
                                </a:prstGeom>
                                <a:noFill/>
                                <a:ln>
                                  <a:noFill/>
                                </a:ln>
                              </pic:spPr>
                            </pic:pic>
                          </a:graphicData>
                        </a:graphic>
                      </wp:inline>
                    </w:drawing>
                  </w:r>
                  <w:r>
                    <w:rPr>
                      <w:rFonts w:ascii="Arial" w:eastAsia="Times New Roman" w:hAnsi="Arial" w:cs="Arial"/>
                      <w:b/>
                      <w:bCs/>
                      <w:color w:val="000000"/>
                      <w:sz w:val="36"/>
                      <w:szCs w:val="36"/>
                      <w:lang w:eastAsia="zh-TW"/>
                    </w:rPr>
                    <w:br/>
                  </w:r>
                  <w:r>
                    <w:rPr>
                      <w:rFonts w:ascii="Arial" w:eastAsia="Times New Roman" w:hAnsi="Arial" w:cs="Arial"/>
                      <w:b/>
                      <w:bCs/>
                      <w:color w:val="000000"/>
                      <w:sz w:val="36"/>
                      <w:szCs w:val="36"/>
                      <w:lang w:eastAsia="zh-TW"/>
                    </w:rPr>
                    <w:br/>
                  </w:r>
                  <w:r>
                    <w:rPr>
                      <w:rFonts w:ascii="Arial" w:eastAsia="Times New Roman" w:hAnsi="Arial" w:cs="Arial"/>
                      <w:b/>
                      <w:bCs/>
                      <w:color w:val="000000"/>
                      <w:sz w:val="36"/>
                      <w:szCs w:val="36"/>
                      <w:lang w:eastAsia="zh-TW"/>
                    </w:rPr>
                    <w:lastRenderedPageBreak/>
                    <w:t xml:space="preserve">09. </w:t>
                  </w:r>
                  <w:r>
                    <w:rPr>
                      <w:rFonts w:ascii="宋体" w:eastAsia="宋体" w:hAnsi="宋体" w:cs="宋体" w:hint="eastAsia"/>
                      <w:b/>
                      <w:bCs/>
                      <w:color w:val="000000"/>
                      <w:sz w:val="36"/>
                      <w:szCs w:val="36"/>
                      <w:lang w:eastAsia="zh-TW"/>
                    </w:rPr>
                    <w:t>左斜射</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光映照的潑墨二寮</w:t>
                  </w:r>
                  <w:r>
                    <w:rPr>
                      <w:rFonts w:ascii="Arial" w:eastAsia="Times New Roman" w:hAnsi="Arial" w:cs="Arial"/>
                      <w:b/>
                      <w:bCs/>
                      <w:color w:val="000000"/>
                      <w:sz w:val="36"/>
                      <w:szCs w:val="36"/>
                      <w:lang w:eastAsia="zh-TW"/>
                    </w:rPr>
                    <w:t xml:space="preserve"> </w:t>
                  </w:r>
                  <w:r>
                    <w:rPr>
                      <w:rFonts w:ascii="Arial" w:eastAsia="Times New Roman" w:hAnsi="Arial" w:cs="Arial"/>
                      <w:b/>
                      <w:bCs/>
                      <w:color w:val="000000"/>
                      <w:sz w:val="36"/>
                      <w:szCs w:val="36"/>
                      <w:lang w:eastAsia="zh-TW"/>
                    </w:rPr>
                    <w:br/>
                  </w:r>
                  <w:r>
                    <w:rPr>
                      <w:rFonts w:ascii="Arial" w:eastAsia="Times New Roman" w:hAnsi="Arial" w:cs="Arial"/>
                      <w:b/>
                      <w:bCs/>
                      <w:noProof/>
                      <w:color w:val="000000"/>
                      <w:sz w:val="36"/>
                      <w:szCs w:val="36"/>
                    </w:rPr>
                    <w:drawing>
                      <wp:inline distT="0" distB="0" distL="0" distR="0">
                        <wp:extent cx="5079365" cy="2927985"/>
                        <wp:effectExtent l="0" t="0" r="6985" b="5715"/>
                        <wp:docPr id="2" name="Picture 2" descr="cid:005c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005c01ccb5c5$062dc770$b300a8c0@010ba61ca16443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079365" cy="2927985"/>
                                </a:xfrm>
                                <a:prstGeom prst="rect">
                                  <a:avLst/>
                                </a:prstGeom>
                                <a:noFill/>
                                <a:ln>
                                  <a:noFill/>
                                </a:ln>
                              </pic:spPr>
                            </pic:pic>
                          </a:graphicData>
                        </a:graphic>
                      </wp:inline>
                    </w:drawing>
                  </w:r>
                  <w:r>
                    <w:rPr>
                      <w:rFonts w:ascii="Arial" w:eastAsia="Times New Roman" w:hAnsi="Arial" w:cs="Arial"/>
                      <w:b/>
                      <w:bCs/>
                      <w:color w:val="000000"/>
                      <w:sz w:val="36"/>
                      <w:szCs w:val="36"/>
                      <w:lang w:eastAsia="zh-TW"/>
                    </w:rPr>
                    <w:br/>
                  </w:r>
                  <w:r>
                    <w:rPr>
                      <w:rFonts w:ascii="Arial" w:eastAsia="Times New Roman" w:hAnsi="Arial" w:cs="Arial"/>
                      <w:b/>
                      <w:bCs/>
                      <w:color w:val="000000"/>
                      <w:sz w:val="36"/>
                      <w:szCs w:val="36"/>
                      <w:lang w:eastAsia="zh-TW"/>
                    </w:rPr>
                    <w:br/>
                    <w:t xml:space="preserve">10. </w:t>
                  </w:r>
                  <w:r>
                    <w:rPr>
                      <w:rFonts w:ascii="宋体" w:eastAsia="宋体" w:hAnsi="宋体" w:cs="宋体" w:hint="eastAsia"/>
                      <w:b/>
                      <w:bCs/>
                      <w:color w:val="000000"/>
                      <w:sz w:val="36"/>
                      <w:szCs w:val="36"/>
                      <w:lang w:eastAsia="zh-TW"/>
                    </w:rPr>
                    <w:t>意猶未</w:t>
                  </w:r>
                  <w:r>
                    <w:rPr>
                      <w:rFonts w:ascii="Arial" w:eastAsia="Times New Roman" w:hAnsi="Arial" w:cs="Arial"/>
                      <w:b/>
                      <w:bCs/>
                      <w:color w:val="000000"/>
                      <w:sz w:val="36"/>
                      <w:szCs w:val="36"/>
                      <w:lang w:eastAsia="zh-TW"/>
                    </w:rPr>
                    <w:t xml:space="preserve"> </w:t>
                  </w:r>
                  <w:r>
                    <w:rPr>
                      <w:rFonts w:ascii="宋体" w:eastAsia="宋体" w:hAnsi="宋体" w:cs="宋体" w:hint="eastAsia"/>
                      <w:b/>
                      <w:bCs/>
                      <w:color w:val="000000"/>
                      <w:sz w:val="36"/>
                      <w:szCs w:val="36"/>
                      <w:lang w:eastAsia="zh-TW"/>
                    </w:rPr>
                    <w:t>盡，層層的斜射光束，太美妙了</w:t>
                  </w:r>
                  <w:r>
                    <w:rPr>
                      <w:rFonts w:ascii="Arial" w:eastAsia="Times New Roman" w:hAnsi="Arial" w:cs="Arial"/>
                      <w:b/>
                      <w:bCs/>
                      <w:color w:val="000000"/>
                      <w:sz w:val="36"/>
                      <w:szCs w:val="36"/>
                      <w:lang w:eastAsia="zh-TW"/>
                    </w:rPr>
                    <w:t xml:space="preserve"> </w:t>
                  </w:r>
                  <w:r>
                    <w:rPr>
                      <w:rFonts w:ascii="Arial" w:eastAsia="Times New Roman" w:hAnsi="Arial" w:cs="Arial"/>
                      <w:b/>
                      <w:bCs/>
                      <w:color w:val="000000"/>
                      <w:sz w:val="36"/>
                      <w:szCs w:val="36"/>
                      <w:lang w:eastAsia="zh-TW"/>
                    </w:rPr>
                    <w:br/>
                  </w:r>
                  <w:r>
                    <w:rPr>
                      <w:rFonts w:ascii="Arial" w:eastAsia="Times New Roman" w:hAnsi="Arial" w:cs="Arial"/>
                      <w:b/>
                      <w:bCs/>
                      <w:noProof/>
                      <w:color w:val="000000"/>
                      <w:sz w:val="36"/>
                      <w:szCs w:val="36"/>
                    </w:rPr>
                    <w:drawing>
                      <wp:inline distT="0" distB="0" distL="0" distR="0">
                        <wp:extent cx="5079365" cy="2753995"/>
                        <wp:effectExtent l="0" t="0" r="6985" b="8255"/>
                        <wp:docPr id="1" name="Picture 1" descr="cid:005d01ccb5c5$062dc770$b300a8c0@010ba61ca16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005d01ccb5c5$062dc770$b300a8c0@010ba61ca16443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079365" cy="2753995"/>
                                </a:xfrm>
                                <a:prstGeom prst="rect">
                                  <a:avLst/>
                                </a:prstGeom>
                                <a:noFill/>
                                <a:ln>
                                  <a:noFill/>
                                </a:ln>
                              </pic:spPr>
                            </pic:pic>
                          </a:graphicData>
                        </a:graphic>
                      </wp:inline>
                    </w:drawing>
                  </w:r>
                </w:p>
              </w:tc>
            </w:tr>
          </w:tbl>
          <w:p w:rsidR="00E11C20" w:rsidRDefault="00E11C20">
            <w:pPr>
              <w:rPr>
                <w:rFonts w:eastAsia="Times New Roman"/>
                <w:color w:val="000000"/>
                <w:lang w:eastAsia="zh-TW"/>
              </w:rPr>
            </w:pPr>
            <w:r>
              <w:rPr>
                <w:rFonts w:ascii="PMingLiU" w:eastAsia="PMingLiU" w:hAnsi="PMingLiU" w:hint="eastAsia"/>
                <w:color w:val="000000"/>
                <w:lang w:eastAsia="zh-TW"/>
              </w:rPr>
              <w:lastRenderedPageBreak/>
              <w:t xml:space="preserve">  </w:t>
            </w:r>
          </w:p>
          <w:p w:rsidR="00E11C20" w:rsidRDefault="00E11C20">
            <w:pPr>
              <w:rPr>
                <w:rFonts w:eastAsia="Times New Roman"/>
                <w:color w:val="000000"/>
                <w:lang w:eastAsia="zh-TW"/>
              </w:rPr>
            </w:pPr>
            <w:r>
              <w:rPr>
                <w:rFonts w:ascii="PMingLiU" w:eastAsia="PMingLiU" w:hAnsi="PMingLiU" w:hint="eastAsia"/>
                <w:color w:val="000000"/>
                <w:lang w:eastAsia="zh-TW"/>
              </w:rPr>
              <w:t xml:space="preserve">  </w:t>
            </w:r>
          </w:p>
          <w:p w:rsidR="00E11C20" w:rsidRDefault="00E11C20">
            <w:pPr>
              <w:rPr>
                <w:rFonts w:eastAsia="Times New Roman"/>
                <w:color w:val="000000"/>
                <w:lang w:eastAsia="zh-TW"/>
              </w:rPr>
            </w:pPr>
            <w:r>
              <w:rPr>
                <w:rFonts w:ascii="PMingLiU" w:eastAsia="PMingLiU" w:hAnsi="PMingLiU" w:hint="eastAsia"/>
                <w:color w:val="000000"/>
                <w:lang w:eastAsia="zh-TW"/>
              </w:rPr>
              <w:t xml:space="preserve">　</w:t>
            </w:r>
          </w:p>
          <w:p w:rsidR="00E11C20" w:rsidRDefault="00E11C20">
            <w:pPr>
              <w:rPr>
                <w:rFonts w:eastAsia="Times New Roman"/>
                <w:color w:val="000000"/>
                <w:lang w:eastAsia="zh-TW"/>
              </w:rPr>
            </w:pPr>
            <w:r>
              <w:rPr>
                <w:rFonts w:ascii="PMingLiU" w:eastAsia="PMingLiU" w:hAnsi="PMingLiU" w:hint="eastAsia"/>
                <w:color w:val="000000"/>
                <w:lang w:eastAsia="zh-TW"/>
              </w:rPr>
              <w:t xml:space="preserve">  </w:t>
            </w:r>
          </w:p>
        </w:tc>
      </w:tr>
    </w:tbl>
    <w:p w:rsidR="000D2918" w:rsidRDefault="000D2918">
      <w:pPr>
        <w:rPr>
          <w:lang w:eastAsia="zh-TW"/>
        </w:rPr>
      </w:pPr>
    </w:p>
    <w:sectPr w:rsidR="000D29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C4A49"/>
    <w:multiLevelType w:val="multilevel"/>
    <w:tmpl w:val="42E6D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5DEF578E"/>
    <w:multiLevelType w:val="multilevel"/>
    <w:tmpl w:val="3F167E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752B3C9E"/>
    <w:multiLevelType w:val="multilevel"/>
    <w:tmpl w:val="8312D1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20"/>
    <w:rsid w:val="000D2918"/>
    <w:rsid w:val="00E11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2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C20"/>
    <w:rPr>
      <w:rFonts w:ascii="Tahoma" w:hAnsi="Tahoma" w:cs="Tahoma"/>
      <w:sz w:val="16"/>
      <w:szCs w:val="16"/>
    </w:rPr>
  </w:style>
  <w:style w:type="character" w:customStyle="1" w:styleId="BalloonTextChar">
    <w:name w:val="Balloon Text Char"/>
    <w:basedOn w:val="DefaultParagraphFont"/>
    <w:link w:val="BalloonText"/>
    <w:uiPriority w:val="99"/>
    <w:semiHidden/>
    <w:rsid w:val="00E11C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20"/>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C20"/>
    <w:rPr>
      <w:rFonts w:ascii="Tahoma" w:hAnsi="Tahoma" w:cs="Tahoma"/>
      <w:sz w:val="16"/>
      <w:szCs w:val="16"/>
    </w:rPr>
  </w:style>
  <w:style w:type="character" w:customStyle="1" w:styleId="BalloonTextChar">
    <w:name w:val="Balloon Text Char"/>
    <w:basedOn w:val="DefaultParagraphFont"/>
    <w:link w:val="BalloonText"/>
    <w:uiPriority w:val="99"/>
    <w:semiHidden/>
    <w:rsid w:val="00E11C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05601ccb5c5$062dc770$b300a8c0@010ba61ca164436" TargetMode="External"/><Relationship Id="rId18" Type="http://schemas.openxmlformats.org/officeDocument/2006/relationships/image" Target="media/image7.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cid:005a01ccb5c5$062dc770$b300a8c0@010ba61ca164436" TargetMode="External"/><Relationship Id="rId7" Type="http://schemas.openxmlformats.org/officeDocument/2006/relationships/image" Target="cid:005301ccb5c5$062b5670$b300a8c0@010ba61ca164436" TargetMode="External"/><Relationship Id="rId12" Type="http://schemas.openxmlformats.org/officeDocument/2006/relationships/image" Target="media/image4.jpeg"/><Relationship Id="rId17" Type="http://schemas.openxmlformats.org/officeDocument/2006/relationships/image" Target="cid:005801ccb5c5$062dc770$b300a8c0@010ba61ca164436" TargetMode="External"/><Relationship Id="rId25" Type="http://schemas.openxmlformats.org/officeDocument/2006/relationships/image" Target="cid:005c01ccb5c5$062dc770$b300a8c0@010ba61ca164436"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cid:005501ccb5c5$062b5670$b300a8c0@010ba61ca164436"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cid:005701ccb5c5$062dc770$b300a8c0@010ba61ca164436" TargetMode="External"/><Relationship Id="rId23" Type="http://schemas.openxmlformats.org/officeDocument/2006/relationships/image" Target="cid:005b01ccb5c5$062dc770$b300a8c0@010ba61ca164436"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cid:005901ccb5c5$062dc770$b300a8c0@010ba61ca164436" TargetMode="External"/><Relationship Id="rId4" Type="http://schemas.openxmlformats.org/officeDocument/2006/relationships/settings" Target="settings.xml"/><Relationship Id="rId9" Type="http://schemas.openxmlformats.org/officeDocument/2006/relationships/image" Target="cid:005401ccb5c5$062b5670$b300a8c0@010ba61ca164436"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005d01ccb5c5$062dc770$b300a8c0@010ba61ca1644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dc:creator>
  <cp:lastModifiedBy>Lawrence</cp:lastModifiedBy>
  <cp:revision>1</cp:revision>
  <dcterms:created xsi:type="dcterms:W3CDTF">2011-12-09T17:44:00Z</dcterms:created>
  <dcterms:modified xsi:type="dcterms:W3CDTF">2011-12-09T17:45:00Z</dcterms:modified>
</cp:coreProperties>
</file>