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26" w:rsidRDefault="006D0426" w:rsidP="006D0426">
      <w:pPr>
        <w:rPr>
          <w:b/>
          <w:bCs/>
          <w:color w:val="000000"/>
          <w:lang w:eastAsia="zh-TW"/>
        </w:rPr>
      </w:pPr>
      <w:r>
        <w:rPr>
          <w:rFonts w:ascii="PMingLiU" w:eastAsia="PMingLiU" w:hAnsi="PMingLiU" w:hint="eastAsia"/>
          <w:b/>
          <w:bCs/>
          <w:color w:val="FF3399"/>
          <w:sz w:val="36"/>
          <w:szCs w:val="36"/>
          <w:lang w:eastAsia="zh-TW"/>
        </w:rPr>
        <w:t>台灣奇蹟  世界第一</w:t>
      </w:r>
      <w:bookmarkStart w:id="0" w:name="_GoBack"/>
      <w:bookmarkEnd w:id="0"/>
    </w:p>
    <w:p w:rsidR="006D0426" w:rsidRDefault="006D0426" w:rsidP="006D0426">
      <w:pPr>
        <w:rPr>
          <w:color w:val="000000"/>
          <w:lang w:eastAsia="zh-TW"/>
        </w:rPr>
      </w:pPr>
      <w:r>
        <w:rPr>
          <w:b/>
          <w:bCs/>
          <w:color w:val="000000"/>
          <w:lang w:eastAsia="zh-TW"/>
        </w:rPr>
        <w:t xml:space="preserve">    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color w:val="000000"/>
          <w:lang w:eastAsia="zh-TW"/>
        </w:rPr>
        <w:t> </w:t>
      </w:r>
      <w:r>
        <w:rPr>
          <w:b/>
          <w:bCs/>
          <w:color w:val="002060"/>
          <w:lang w:eastAsia="zh-TW"/>
        </w:rPr>
        <w:t>(1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台灣摩托車密度為世界第一</w:t>
      </w:r>
      <w:proofErr w:type="gramEnd"/>
      <w:r>
        <w:rPr>
          <w:rFonts w:ascii="MS Mincho" w:eastAsia="MS Mincho" w:hAnsi="MS Mincho" w:hint="eastAsia"/>
          <w:b/>
          <w:bCs/>
          <w:color w:val="002060"/>
          <w:lang w:eastAsia="zh-TW"/>
        </w:rPr>
        <w:t>，台灣有</w:t>
      </w:r>
      <w:r>
        <w:rPr>
          <w:b/>
          <w:bCs/>
          <w:color w:val="002060"/>
          <w:lang w:eastAsia="zh-TW"/>
        </w:rPr>
        <w:t>2300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萬人口，摩托車的數量竟超過了</w:t>
      </w:r>
      <w:r>
        <w:rPr>
          <w:b/>
          <w:bCs/>
          <w:color w:val="002060"/>
          <w:lang w:eastAsia="zh-TW"/>
        </w:rPr>
        <w:t>1400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萬輛。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color w:val="000000"/>
          <w:lang w:eastAsia="zh-TW"/>
        </w:rPr>
        <w:t> </w:t>
      </w:r>
    </w:p>
    <w:p w:rsidR="006D0426" w:rsidRDefault="006D0426" w:rsidP="006D0426">
      <w:pPr>
        <w:shd w:val="clear" w:color="auto" w:fill="FFFFFF"/>
        <w:rPr>
          <w:color w:val="000000"/>
        </w:rPr>
      </w:pPr>
      <w:r>
        <w:rPr>
          <w:b/>
          <w:bCs/>
          <w:noProof/>
          <w:color w:val="002060"/>
        </w:rPr>
        <w:drawing>
          <wp:inline distT="0" distB="0" distL="0" distR="0">
            <wp:extent cx="1181100" cy="882650"/>
            <wp:effectExtent l="0" t="0" r="0" b="0"/>
            <wp:docPr id="26" name="Picture 26" descr="cid:1.3009929687@web110209.mail.gq1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.3009929687@web110209.mail.gq1.yahoo.com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(2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台灣人近視率高達</w:t>
      </w:r>
      <w:r>
        <w:rPr>
          <w:b/>
          <w:bCs/>
          <w:color w:val="002060"/>
          <w:lang w:eastAsia="zh-TW"/>
        </w:rPr>
        <w:t>42</w:t>
      </w:r>
      <w:proofErr w:type="gramEnd"/>
      <w:r>
        <w:rPr>
          <w:b/>
          <w:bCs/>
          <w:color w:val="002060"/>
          <w:lang w:eastAsia="zh-TW"/>
        </w:rPr>
        <w:t>%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，是世界第一。</w:t>
      </w:r>
      <w:r>
        <w:rPr>
          <w:rFonts w:hint="eastAsia"/>
          <w:b/>
          <w:bCs/>
          <w:color w:val="002060"/>
          <w:lang w:eastAsia="zh-TW"/>
        </w:rPr>
        <w:t xml:space="preserve"> 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(3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台灣便利商店密度為世界第一</w:t>
      </w:r>
      <w:proofErr w:type="gramEnd"/>
      <w:r>
        <w:rPr>
          <w:rFonts w:hint="eastAsia"/>
          <w:b/>
          <w:bCs/>
          <w:color w:val="002060"/>
          <w:lang w:eastAsia="zh-TW"/>
        </w:rPr>
        <w:t xml:space="preserve"> 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，全台已有</w:t>
      </w:r>
      <w:r>
        <w:rPr>
          <w:b/>
          <w:bCs/>
          <w:color w:val="002060"/>
          <w:lang w:eastAsia="zh-TW"/>
        </w:rPr>
        <w:t>9000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多家便利商店。</w:t>
      </w:r>
    </w:p>
    <w:p w:rsidR="006D0426" w:rsidRDefault="006D0426" w:rsidP="006D0426">
      <w:pPr>
        <w:shd w:val="clear" w:color="auto" w:fill="FFFFFF"/>
        <w:rPr>
          <w:color w:val="000000"/>
        </w:rPr>
      </w:pPr>
      <w:r>
        <w:rPr>
          <w:b/>
          <w:bCs/>
          <w:noProof/>
          <w:color w:val="002060"/>
        </w:rPr>
        <w:drawing>
          <wp:inline distT="0" distB="0" distL="0" distR="0">
            <wp:extent cx="812800" cy="647700"/>
            <wp:effectExtent l="0" t="0" r="6350" b="0"/>
            <wp:docPr id="25" name="Picture 25" descr="cid:image001.jpg@01CD0CC6.66466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CD0CC6.6646660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2060"/>
        </w:rPr>
        <w:drawing>
          <wp:inline distT="0" distB="0" distL="0" distR="0">
            <wp:extent cx="920750" cy="647700"/>
            <wp:effectExtent l="0" t="0" r="0" b="0"/>
            <wp:docPr id="24" name="Picture 24" descr="cid:3.3009929688@web110209.mail.gq1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3.3009929688@web110209.mail.gq1.yahoo.com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2060"/>
        </w:rPr>
        <w:drawing>
          <wp:inline distT="0" distB="0" distL="0" distR="0">
            <wp:extent cx="781050" cy="654050"/>
            <wp:effectExtent l="0" t="0" r="0" b="0"/>
            <wp:docPr id="23" name="Picture 23" descr="cid:4.3009929688@web110209.mail.gq1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4.3009929688@web110209.mail.gq1.yahoo.com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(4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台北</w:t>
      </w:r>
      <w:r>
        <w:rPr>
          <w:b/>
          <w:bCs/>
          <w:color w:val="002060"/>
          <w:lang w:eastAsia="zh-TW"/>
        </w:rPr>
        <w:t>101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曾為世界最高的建築物</w:t>
      </w:r>
      <w:proofErr w:type="gramEnd"/>
      <w:r>
        <w:rPr>
          <w:rFonts w:ascii="MS Mincho" w:eastAsia="MS Mincho" w:hAnsi="MS Mincho" w:hint="eastAsia"/>
          <w:b/>
          <w:bCs/>
          <w:color w:val="002060"/>
          <w:lang w:eastAsia="zh-TW"/>
        </w:rPr>
        <w:t>，電梯從</w:t>
      </w:r>
      <w:r>
        <w:rPr>
          <w:b/>
          <w:bCs/>
          <w:color w:val="002060"/>
          <w:lang w:eastAsia="zh-TW"/>
        </w:rPr>
        <w:t>5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樓至</w:t>
      </w:r>
      <w:r>
        <w:rPr>
          <w:b/>
          <w:bCs/>
          <w:color w:val="002060"/>
          <w:lang w:eastAsia="zh-TW"/>
        </w:rPr>
        <w:t>89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樓僅花費</w:t>
      </w:r>
      <w:r>
        <w:rPr>
          <w:b/>
          <w:bCs/>
          <w:color w:val="002060"/>
          <w:lang w:eastAsia="zh-TW"/>
        </w:rPr>
        <w:t>37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秒，更是創下世界最快電梯紀錄。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(5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台灣是世界上手機持有率最高的地區</w:t>
      </w:r>
      <w:proofErr w:type="gramEnd"/>
      <w:r>
        <w:rPr>
          <w:rFonts w:ascii="MS Mincho" w:eastAsia="MS Mincho" w:hAnsi="MS Mincho" w:hint="eastAsia"/>
          <w:b/>
          <w:bCs/>
          <w:color w:val="002060"/>
          <w:lang w:eastAsia="zh-TW"/>
        </w:rPr>
        <w:t>。</w:t>
      </w:r>
      <w:r>
        <w:rPr>
          <w:rFonts w:hint="eastAsia"/>
          <w:b/>
          <w:bCs/>
          <w:color w:val="002060"/>
          <w:lang w:eastAsia="zh-TW"/>
        </w:rPr>
        <w:t xml:space="preserve"> 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(6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台灣的大專院校密度</w:t>
      </w:r>
      <w:proofErr w:type="gramEnd"/>
      <w:r>
        <w:rPr>
          <w:rFonts w:ascii="MS Mincho" w:eastAsia="MS Mincho" w:hAnsi="MS Mincho" w:hint="eastAsia"/>
          <w:b/>
          <w:bCs/>
          <w:color w:val="002060"/>
          <w:lang w:eastAsia="zh-TW"/>
        </w:rPr>
        <w:t>，世界第一，全台共有</w:t>
      </w:r>
      <w:r>
        <w:rPr>
          <w:b/>
          <w:bCs/>
          <w:color w:val="002060"/>
          <w:lang w:eastAsia="zh-TW"/>
        </w:rPr>
        <w:t>133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間大專院校。</w:t>
      </w:r>
      <w:r>
        <w:rPr>
          <w:rFonts w:hint="eastAsia"/>
          <w:b/>
          <w:bCs/>
          <w:color w:val="002060"/>
          <w:lang w:eastAsia="zh-TW"/>
        </w:rPr>
        <w:t xml:space="preserve"> 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(7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sz w:val="20"/>
          <w:szCs w:val="20"/>
          <w:lang w:eastAsia="zh-TW"/>
        </w:rPr>
        <w:t>新北市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的秀朗國小是全世界最大的小學</w:t>
      </w:r>
      <w:proofErr w:type="gramEnd"/>
      <w:r>
        <w:rPr>
          <w:rFonts w:ascii="MS Mincho" w:eastAsia="MS Mincho" w:hAnsi="MS Mincho" w:hint="eastAsia"/>
          <w:b/>
          <w:bCs/>
          <w:color w:val="002060"/>
          <w:lang w:eastAsia="zh-TW"/>
        </w:rPr>
        <w:t>。</w:t>
      </w:r>
      <w:r>
        <w:rPr>
          <w:rFonts w:hint="eastAsia"/>
          <w:b/>
          <w:bCs/>
          <w:color w:val="002060"/>
          <w:lang w:eastAsia="zh-TW"/>
        </w:rPr>
        <w:t xml:space="preserve"> 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(8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台北縣的永和市是全世界人口密度最高的一個區</w:t>
      </w:r>
      <w:proofErr w:type="gramEnd"/>
      <w:r>
        <w:rPr>
          <w:rFonts w:ascii="MS Mincho" w:eastAsia="MS Mincho" w:hAnsi="MS Mincho" w:hint="eastAsia"/>
          <w:b/>
          <w:bCs/>
          <w:color w:val="002060"/>
          <w:lang w:eastAsia="zh-TW"/>
        </w:rPr>
        <w:t>。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(9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違規駕駛罰單世界第一</w:t>
      </w:r>
      <w:proofErr w:type="gramEnd"/>
      <w:r>
        <w:rPr>
          <w:rFonts w:ascii="MS Mincho" w:eastAsia="MS Mincho" w:hAnsi="MS Mincho" w:hint="eastAsia"/>
          <w:b/>
          <w:bCs/>
          <w:color w:val="002060"/>
          <w:lang w:eastAsia="zh-TW"/>
        </w:rPr>
        <w:t>。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(10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台灣核電廠的密度名列世界第一</w:t>
      </w:r>
      <w:proofErr w:type="gramEnd"/>
      <w:r>
        <w:rPr>
          <w:rFonts w:ascii="MS Mincho" w:eastAsia="MS Mincho" w:hAnsi="MS Mincho" w:hint="eastAsia"/>
          <w:b/>
          <w:bCs/>
          <w:color w:val="002060"/>
          <w:lang w:eastAsia="zh-TW"/>
        </w:rPr>
        <w:t>，已有三座核電廠，第四座興建中。</w:t>
      </w:r>
      <w:r>
        <w:rPr>
          <w:rFonts w:hint="eastAsia"/>
          <w:b/>
          <w:bCs/>
          <w:color w:val="002060"/>
          <w:lang w:eastAsia="zh-TW"/>
        </w:rPr>
        <w:t xml:space="preserve"> </w:t>
      </w:r>
    </w:p>
    <w:p w:rsidR="006D0426" w:rsidRDefault="006D0426" w:rsidP="006D0426">
      <w:pPr>
        <w:shd w:val="clear" w:color="auto" w:fill="FFFFFF"/>
        <w:rPr>
          <w:color w:val="000000"/>
        </w:rPr>
      </w:pPr>
      <w:r>
        <w:rPr>
          <w:b/>
          <w:bCs/>
          <w:noProof/>
          <w:color w:val="002060"/>
        </w:rPr>
        <w:drawing>
          <wp:inline distT="0" distB="0" distL="0" distR="0">
            <wp:extent cx="952500" cy="533400"/>
            <wp:effectExtent l="0" t="0" r="0" b="0"/>
            <wp:docPr id="22" name="Picture 22" descr="cid:5.3009929688@web110209.mail.gq1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5.3009929688@web110209.mail.gq1.yahoo.com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2060"/>
        </w:rPr>
        <w:drawing>
          <wp:inline distT="0" distB="0" distL="0" distR="0">
            <wp:extent cx="869950" cy="533400"/>
            <wp:effectExtent l="0" t="0" r="6350" b="0"/>
            <wp:docPr id="21" name="Picture 21" descr="cid:image002.jpg@01CD0CC6.66466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2.jpg@01CD0CC6.6646660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2060"/>
        </w:rPr>
        <w:drawing>
          <wp:inline distT="0" distB="0" distL="0" distR="0">
            <wp:extent cx="711200" cy="533400"/>
            <wp:effectExtent l="0" t="0" r="0" b="0"/>
            <wp:docPr id="20" name="Picture 20" descr="cid:image003.jpg@01CD0CC6.66466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3.jpg@01CD0CC6.6646660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2060"/>
        </w:rPr>
        <w:drawing>
          <wp:inline distT="0" distB="0" distL="0" distR="0">
            <wp:extent cx="698500" cy="520700"/>
            <wp:effectExtent l="0" t="0" r="6350" b="0"/>
            <wp:docPr id="19" name="Picture 19" descr="cid:8.3009929688@web110209.mail.gq1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8.3009929688@web110209.mail.gq1.yahoo.com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2060"/>
        </w:rPr>
        <w:drawing>
          <wp:inline distT="0" distB="0" distL="0" distR="0">
            <wp:extent cx="704850" cy="946150"/>
            <wp:effectExtent l="0" t="0" r="0" b="6350"/>
            <wp:docPr id="18" name="Picture 18" descr="cid:9.3009929688@web110209.mail.gq1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9.3009929688@web110209.mail.gq1.yahoo.com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台灣三座核電廠和興建中核四電廠的位置。</w:t>
      </w:r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 xml:space="preserve">　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rFonts w:ascii="MS Mincho" w:eastAsia="MS Mincho" w:hAnsi="MS Mincho" w:hint="eastAsia"/>
          <w:b/>
          <w:bCs/>
          <w:color w:val="002060"/>
          <w:lang w:eastAsia="zh-TW"/>
        </w:rPr>
        <w:t>你以台灣為榮嗎</w:t>
      </w:r>
      <w:r>
        <w:rPr>
          <w:b/>
          <w:bCs/>
          <w:color w:val="002060"/>
          <w:lang w:eastAsia="zh-TW"/>
        </w:rPr>
        <w:t>??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請用驕傲的口氣</w:t>
      </w:r>
      <w:r>
        <w:rPr>
          <w:rFonts w:ascii="Batang" w:eastAsia="Batang" w:hAnsi="Batang" w:hint="eastAsia"/>
          <w:b/>
          <w:bCs/>
          <w:color w:val="002060"/>
          <w:lang w:eastAsia="zh-TW"/>
        </w:rPr>
        <w:t>說</w:t>
      </w:r>
      <w:r>
        <w:rPr>
          <w:b/>
          <w:bCs/>
          <w:color w:val="1F497D"/>
          <w:lang w:eastAsia="zh-TW"/>
        </w:rPr>
        <w:t>..."</w:t>
      </w:r>
      <w:r>
        <w:rPr>
          <w:rFonts w:ascii="MS Mincho" w:eastAsia="MS Mincho" w:hAnsi="MS Mincho" w:hint="eastAsia"/>
          <w:b/>
          <w:bCs/>
          <w:color w:val="1F497D"/>
          <w:lang w:eastAsia="zh-TW"/>
        </w:rPr>
        <w:t>我是勇敢的台灣人</w:t>
      </w:r>
      <w:r>
        <w:rPr>
          <w:b/>
          <w:bCs/>
          <w:color w:val="1F497D"/>
          <w:lang w:eastAsia="zh-TW"/>
        </w:rPr>
        <w:t>!!!"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(11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台灣人民平均工作時數為世界第一</w:t>
      </w:r>
      <w:proofErr w:type="gramEnd"/>
      <w:r>
        <w:rPr>
          <w:rFonts w:ascii="MS Mincho" w:eastAsia="MS Mincho" w:hAnsi="MS Mincho" w:hint="eastAsia"/>
          <w:b/>
          <w:bCs/>
          <w:color w:val="002060"/>
          <w:lang w:eastAsia="zh-TW"/>
        </w:rPr>
        <w:t>。</w:t>
      </w:r>
      <w:r>
        <w:rPr>
          <w:rFonts w:hint="eastAsia"/>
          <w:b/>
          <w:bCs/>
          <w:color w:val="002060"/>
          <w:lang w:eastAsia="zh-TW"/>
        </w:rPr>
        <w:t xml:space="preserve"> 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(12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寬頻網路技術為世界第一</w:t>
      </w:r>
      <w:proofErr w:type="gramEnd"/>
      <w:r>
        <w:rPr>
          <w:rFonts w:ascii="MS Mincho" w:eastAsia="MS Mincho" w:hAnsi="MS Mincho" w:hint="eastAsia"/>
          <w:b/>
          <w:bCs/>
          <w:color w:val="002060"/>
          <w:lang w:eastAsia="zh-TW"/>
        </w:rPr>
        <w:t>。</w:t>
      </w:r>
      <w:r>
        <w:rPr>
          <w:rFonts w:hint="eastAsia"/>
          <w:b/>
          <w:bCs/>
          <w:color w:val="002060"/>
          <w:lang w:eastAsia="zh-TW"/>
        </w:rPr>
        <w:t xml:space="preserve"> 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(13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台灣有世界第一的軍公教福利制度</w:t>
      </w:r>
      <w:proofErr w:type="gramEnd"/>
      <w:r>
        <w:rPr>
          <w:rFonts w:ascii="MS Mincho" w:eastAsia="MS Mincho" w:hAnsi="MS Mincho" w:hint="eastAsia"/>
          <w:b/>
          <w:bCs/>
          <w:color w:val="002060"/>
          <w:lang w:eastAsia="zh-TW"/>
        </w:rPr>
        <w:t>。</w:t>
      </w:r>
      <w:r>
        <w:rPr>
          <w:b/>
          <w:bCs/>
          <w:color w:val="002060"/>
          <w:lang w:eastAsia="zh-TW"/>
        </w:rPr>
        <w:t>(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台灣有三寶</w:t>
      </w:r>
      <w:proofErr w:type="gramStart"/>
      <w:r>
        <w:rPr>
          <w:b/>
          <w:bCs/>
          <w:color w:val="002060"/>
          <w:lang w:eastAsia="zh-TW"/>
        </w:rPr>
        <w:t>: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健保</w:t>
      </w:r>
      <w:proofErr w:type="gramEnd"/>
      <w:r>
        <w:rPr>
          <w:rFonts w:ascii="MS Mincho" w:eastAsia="MS Mincho" w:hAnsi="MS Mincho" w:hint="eastAsia"/>
          <w:b/>
          <w:bCs/>
          <w:color w:val="002060"/>
          <w:lang w:eastAsia="zh-TW"/>
        </w:rPr>
        <w:t>，勞保，</w:t>
      </w:r>
      <w:r>
        <w:rPr>
          <w:b/>
          <w:bCs/>
          <w:color w:val="002060"/>
          <w:lang w:eastAsia="zh-TW"/>
        </w:rPr>
        <w:t>99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元吃到飽，世界最低的保險費和特低價的美食</w:t>
      </w:r>
      <w:r>
        <w:rPr>
          <w:b/>
          <w:bCs/>
          <w:color w:val="002060"/>
          <w:lang w:eastAsia="zh-TW"/>
        </w:rPr>
        <w:t>)</w:t>
      </w:r>
    </w:p>
    <w:p w:rsidR="006D0426" w:rsidRDefault="006D0426" w:rsidP="006D0426">
      <w:pPr>
        <w:shd w:val="clear" w:color="auto" w:fill="FFFFFF"/>
        <w:rPr>
          <w:color w:val="000000"/>
        </w:rPr>
      </w:pPr>
      <w:r>
        <w:rPr>
          <w:b/>
          <w:bCs/>
          <w:noProof/>
          <w:color w:val="002060"/>
        </w:rPr>
        <w:drawing>
          <wp:inline distT="0" distB="0" distL="0" distR="0">
            <wp:extent cx="869950" cy="654050"/>
            <wp:effectExtent l="0" t="0" r="6350" b="0"/>
            <wp:docPr id="17" name="Picture 17" descr="cid:image004.jpg@01CD0CC6.66466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image004.jpg@01CD0CC6.66466600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2060"/>
        </w:rPr>
        <w:drawing>
          <wp:inline distT="0" distB="0" distL="0" distR="0">
            <wp:extent cx="850900" cy="641350"/>
            <wp:effectExtent l="0" t="0" r="6350" b="6350"/>
            <wp:docPr id="16" name="Picture 16" descr="cid:11.3009929688@web110209.mail.gq1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11.3009929688@web110209.mail.gq1.yahoo.com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2060"/>
        </w:rPr>
        <w:drawing>
          <wp:inline distT="0" distB="0" distL="0" distR="0">
            <wp:extent cx="857250" cy="641350"/>
            <wp:effectExtent l="0" t="0" r="0" b="6350"/>
            <wp:docPr id="15" name="Picture 15" descr="cid:image005.jpg@01CD0CC6.66466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id:image005.jpg@01CD0CC6.66466600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2060"/>
        </w:rPr>
        <w:drawing>
          <wp:inline distT="0" distB="0" distL="0" distR="0">
            <wp:extent cx="704850" cy="641350"/>
            <wp:effectExtent l="0" t="0" r="0" b="6350"/>
            <wp:docPr id="14" name="Picture 14" descr="cid:image006.jpg@01CD0CC6.66466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image006.jpg@01CD0CC6.66466600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2060"/>
        </w:rPr>
        <w:drawing>
          <wp:inline distT="0" distB="0" distL="0" distR="0">
            <wp:extent cx="654050" cy="654050"/>
            <wp:effectExtent l="0" t="0" r="0" b="0"/>
            <wp:docPr id="13" name="Picture 13" descr="cid:image007.jpg@01CD0CC6.66466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id:image007.jpg@01CD0CC6.66466600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(14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台灣共有</w:t>
      </w:r>
      <w:r>
        <w:rPr>
          <w:b/>
          <w:bCs/>
          <w:color w:val="002060"/>
          <w:lang w:eastAsia="zh-TW"/>
        </w:rPr>
        <w:t>37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項世界第一的</w:t>
      </w:r>
      <w:r>
        <w:rPr>
          <w:rFonts w:ascii="PMingLiU" w:eastAsia="PMingLiU" w:hAnsi="PMingLiU" w:hint="eastAsia"/>
          <w:b/>
          <w:bCs/>
          <w:color w:val="002060"/>
          <w:lang w:eastAsia="zh-TW"/>
        </w:rPr>
        <w:t>產品</w:t>
      </w:r>
      <w:proofErr w:type="gramEnd"/>
      <w:r>
        <w:rPr>
          <w:rFonts w:ascii="PMingLiU" w:eastAsia="PMingLiU" w:hAnsi="PMingLiU" w:hint="eastAsia"/>
          <w:b/>
          <w:bCs/>
          <w:color w:val="002060"/>
          <w:lang w:eastAsia="zh-TW"/>
        </w:rPr>
        <w:t>，分別是主機板、監視器、晶圓代工、掃瞄器、數據機、繪圖卡、網路卡、集線器、機殼、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rFonts w:ascii="MS Mincho" w:eastAsia="MS Mincho" w:hAnsi="MS Mincho" w:hint="eastAsia"/>
          <w:b/>
          <w:bCs/>
          <w:color w:val="002060"/>
          <w:lang w:eastAsia="zh-TW"/>
        </w:rPr>
        <w:t>鍵盤、光碟片、滑鼠、ＳＰＳ、ＡＢＳ樹脂、ＰＵ、ＰＵＣ、ＰＰＥ、人造纖維絲織布、人造纖維加工絲、運動鞋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rFonts w:ascii="MS Mincho" w:eastAsia="MS Mincho" w:hAnsi="MS Mincho" w:hint="eastAsia"/>
          <w:b/>
          <w:bCs/>
          <w:color w:val="002060"/>
          <w:lang w:eastAsia="zh-TW"/>
        </w:rPr>
        <w:lastRenderedPageBreak/>
        <w:t>太陽眼鏡、西洋鼓、聖誕燈串、自行車、自行車鏈條、帽子、雨傘、用餐桌椅、雨衣、電動小馬達、縫紉機、蝴蝶蘭、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rFonts w:ascii="MS Mincho" w:eastAsia="MS Mincho" w:hAnsi="MS Mincho" w:hint="eastAsia"/>
          <w:b/>
          <w:bCs/>
          <w:color w:val="002060"/>
          <w:lang w:eastAsia="zh-TW"/>
        </w:rPr>
        <w:t>卡通動畫、煎烤器、吉他與義肢。</w:t>
      </w:r>
      <w:r>
        <w:rPr>
          <w:rFonts w:hint="eastAsia"/>
          <w:b/>
          <w:bCs/>
          <w:color w:val="002060"/>
          <w:lang w:eastAsia="zh-TW"/>
        </w:rPr>
        <w:t xml:space="preserve"> 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color w:val="000000"/>
          <w:lang w:eastAsia="zh-TW"/>
        </w:rPr>
        <w:t> </w:t>
      </w:r>
    </w:p>
    <w:p w:rsidR="006D0426" w:rsidRDefault="006D0426" w:rsidP="006D0426">
      <w:pPr>
        <w:shd w:val="clear" w:color="auto" w:fill="FFFFFF"/>
        <w:rPr>
          <w:color w:val="000000"/>
        </w:rPr>
      </w:pPr>
      <w:r>
        <w:rPr>
          <w:b/>
          <w:bCs/>
          <w:noProof/>
          <w:color w:val="002060"/>
        </w:rPr>
        <w:drawing>
          <wp:inline distT="0" distB="0" distL="0" distR="0">
            <wp:extent cx="654050" cy="495300"/>
            <wp:effectExtent l="0" t="0" r="0" b="0"/>
            <wp:docPr id="12" name="Picture 12" descr="cid:15.3009929688@web110209.mail.gq1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id:15.3009929688@web110209.mail.gq1.yahoo.com"/>
                    <pic:cNvPicPr>
                      <a:picLocks noChangeAspect="1" noChangeArrowheads="1"/>
                    </pic:cNvPicPr>
                  </pic:nvPicPr>
                  <pic:blipFill>
                    <a:blip r:embed="rId33"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rFonts w:ascii="MS Mincho" w:eastAsia="MS Mincho" w:hAnsi="MS Mincho" w:hint="eastAsia"/>
          <w:b/>
          <w:bCs/>
          <w:color w:val="002060"/>
          <w:lang w:eastAsia="zh-TW"/>
        </w:rPr>
        <w:t>台灣人種蘭花種到世界第一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(15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全世界第一家</w:t>
      </w:r>
      <w:r>
        <w:rPr>
          <w:b/>
          <w:bCs/>
          <w:color w:val="002060"/>
          <w:lang w:eastAsia="zh-TW"/>
        </w:rPr>
        <w:t>24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小時不打烊書店</w:t>
      </w:r>
      <w:proofErr w:type="gramEnd"/>
      <w:r>
        <w:rPr>
          <w:b/>
          <w:bCs/>
          <w:color w:val="002060"/>
          <w:lang w:eastAsia="zh-TW"/>
        </w:rPr>
        <w:t>--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台北誠品書店。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(16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台灣的白金卡普及率</w:t>
      </w:r>
      <w:proofErr w:type="gramEnd"/>
      <w:r>
        <w:rPr>
          <w:rFonts w:ascii="MS Mincho" w:eastAsia="MS Mincho" w:hAnsi="MS Mincho" w:hint="eastAsia"/>
          <w:b/>
          <w:bCs/>
          <w:color w:val="002060"/>
          <w:lang w:eastAsia="zh-TW"/>
        </w:rPr>
        <w:t>，世界第一。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(17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偽造信用卡技術更是傲視全球</w:t>
      </w:r>
      <w:proofErr w:type="gramEnd"/>
      <w:r>
        <w:rPr>
          <w:rFonts w:ascii="MS Mincho" w:eastAsia="MS Mincho" w:hAnsi="MS Mincho" w:hint="eastAsia"/>
          <w:b/>
          <w:bCs/>
          <w:color w:val="002060"/>
          <w:lang w:eastAsia="zh-TW"/>
        </w:rPr>
        <w:t>。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(18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新生兒由外國籍母親所生的比例為世界第一</w:t>
      </w:r>
      <w:proofErr w:type="gramEnd"/>
      <w:r>
        <w:rPr>
          <w:b/>
          <w:bCs/>
          <w:color w:val="002060"/>
          <w:lang w:eastAsia="zh-TW"/>
        </w:rPr>
        <w:t>(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約</w:t>
      </w:r>
      <w:r>
        <w:rPr>
          <w:b/>
          <w:bCs/>
          <w:color w:val="002060"/>
          <w:lang w:eastAsia="zh-TW"/>
        </w:rPr>
        <w:t>20%)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。</w:t>
      </w:r>
      <w:r>
        <w:rPr>
          <w:rFonts w:hint="eastAsia"/>
          <w:b/>
          <w:bCs/>
          <w:color w:val="002060"/>
          <w:lang w:eastAsia="zh-TW"/>
        </w:rPr>
        <w:t xml:space="preserve"> 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(19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台灣綠島</w:t>
      </w:r>
      <w:proofErr w:type="gramEnd"/>
      <w:r>
        <w:rPr>
          <w:b/>
          <w:bCs/>
          <w:color w:val="002060"/>
          <w:lang w:eastAsia="zh-TW"/>
        </w:rPr>
        <w:t>---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活體珊瑚已達一千二百</w:t>
      </w:r>
      <w:r>
        <w:rPr>
          <w:rFonts w:ascii="Batang" w:eastAsia="Batang" w:hAnsi="Batang" w:hint="eastAsia"/>
          <w:b/>
          <w:bCs/>
          <w:color w:val="002060"/>
          <w:lang w:eastAsia="zh-TW"/>
        </w:rPr>
        <w:t>歲，學者認定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為世界第一。</w:t>
      </w:r>
      <w:r>
        <w:rPr>
          <w:rFonts w:hint="eastAsia"/>
          <w:b/>
          <w:bCs/>
          <w:color w:val="002060"/>
          <w:lang w:eastAsia="zh-TW"/>
        </w:rPr>
        <w:t xml:space="preserve"> 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(20)"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威爾鋼</w:t>
      </w:r>
      <w:r>
        <w:rPr>
          <w:b/>
          <w:bCs/>
          <w:color w:val="002060"/>
          <w:lang w:eastAsia="zh-TW"/>
        </w:rPr>
        <w:t>"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使用率世界第一。</w:t>
      </w:r>
      <w:r>
        <w:rPr>
          <w:rFonts w:hint="eastAsia"/>
          <w:b/>
          <w:bCs/>
          <w:color w:val="002060"/>
          <w:lang w:eastAsia="zh-TW"/>
        </w:rPr>
        <w:t xml:space="preserve"> 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(21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全世界最大的紅樹林保護區是台北的竹圍紅樹林保護區</w:t>
      </w:r>
      <w:proofErr w:type="gramEnd"/>
      <w:r>
        <w:rPr>
          <w:rFonts w:ascii="MS Mincho" w:eastAsia="MS Mincho" w:hAnsi="MS Mincho" w:hint="eastAsia"/>
          <w:b/>
          <w:bCs/>
          <w:color w:val="002060"/>
          <w:lang w:eastAsia="zh-TW"/>
        </w:rPr>
        <w:t>，面積約</w:t>
      </w:r>
      <w:r>
        <w:rPr>
          <w:b/>
          <w:bCs/>
          <w:color w:val="002060"/>
          <w:lang w:eastAsia="zh-TW"/>
        </w:rPr>
        <w:t xml:space="preserve"> 76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公頃</w:t>
      </w:r>
      <w:r>
        <w:rPr>
          <w:rFonts w:hint="eastAsia"/>
          <w:b/>
          <w:bCs/>
          <w:color w:val="002060"/>
          <w:lang w:eastAsia="zh-TW"/>
        </w:rPr>
        <w:t xml:space="preserve"> 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。</w:t>
      </w:r>
    </w:p>
    <w:p w:rsidR="006D0426" w:rsidRDefault="006D0426" w:rsidP="006D0426">
      <w:pPr>
        <w:shd w:val="clear" w:color="auto" w:fill="FFFFFF"/>
        <w:rPr>
          <w:color w:val="000000"/>
        </w:rPr>
      </w:pPr>
      <w:r>
        <w:rPr>
          <w:b/>
          <w:bCs/>
          <w:color w:val="002060"/>
        </w:rPr>
        <w:t>(22</w:t>
      </w:r>
      <w:proofErr w:type="gramStart"/>
      <w:r>
        <w:rPr>
          <w:b/>
          <w:bCs/>
          <w:color w:val="002060"/>
        </w:rPr>
        <w:t>)</w:t>
      </w:r>
      <w:r>
        <w:rPr>
          <w:rFonts w:ascii="MS Mincho" w:eastAsia="MS Mincho" w:hAnsi="MS Mincho" w:hint="eastAsia"/>
          <w:b/>
          <w:bCs/>
          <w:color w:val="002060"/>
        </w:rPr>
        <w:t>世界最貴的捷運系統</w:t>
      </w:r>
      <w:proofErr w:type="gramEnd"/>
      <w:r>
        <w:rPr>
          <w:rFonts w:ascii="MS Mincho" w:eastAsia="MS Mincho" w:hAnsi="MS Mincho" w:hint="eastAsia"/>
          <w:b/>
          <w:bCs/>
          <w:color w:val="002060"/>
        </w:rPr>
        <w:t>。</w:t>
      </w:r>
    </w:p>
    <w:p w:rsidR="006D0426" w:rsidRDefault="006D0426" w:rsidP="006D0426">
      <w:pPr>
        <w:shd w:val="clear" w:color="auto" w:fill="FFFFFF"/>
        <w:rPr>
          <w:color w:val="000000"/>
        </w:rPr>
      </w:pPr>
      <w:r>
        <w:rPr>
          <w:b/>
          <w:bCs/>
          <w:noProof/>
          <w:color w:val="002060"/>
        </w:rPr>
        <w:drawing>
          <wp:inline distT="0" distB="0" distL="0" distR="0">
            <wp:extent cx="819150" cy="622300"/>
            <wp:effectExtent l="0" t="0" r="0" b="6350"/>
            <wp:docPr id="11" name="Picture 11" descr="cid:image008.jpg@01CD0CC6.66466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id:image008.jpg@01CD0CC6.66466600"/>
                    <pic:cNvPicPr>
                      <a:picLocks noChangeAspect="1" noChangeArrowheads="1"/>
                    </pic:cNvPicPr>
                  </pic:nvPicPr>
                  <pic:blipFill>
                    <a:blip r:embed="rId35"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rFonts w:ascii="MS Mincho" w:eastAsia="MS Mincho" w:hAnsi="MS Mincho" w:hint="eastAsia"/>
          <w:b/>
          <w:bCs/>
          <w:color w:val="002060"/>
          <w:lang w:eastAsia="zh-TW"/>
        </w:rPr>
        <w:t>臺北捷運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(23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台南縣曾文溪口為現今全世界最大之黑面琵鷺的棲息處</w:t>
      </w:r>
      <w:proofErr w:type="gramEnd"/>
      <w:r>
        <w:rPr>
          <w:rFonts w:ascii="MS Mincho" w:eastAsia="MS Mincho" w:hAnsi="MS Mincho" w:hint="eastAsia"/>
          <w:b/>
          <w:bCs/>
          <w:color w:val="002060"/>
          <w:lang w:eastAsia="zh-TW"/>
        </w:rPr>
        <w:t>。</w:t>
      </w:r>
    </w:p>
    <w:p w:rsidR="006D0426" w:rsidRDefault="006D0426" w:rsidP="006D0426">
      <w:pPr>
        <w:shd w:val="clear" w:color="auto" w:fill="FFFFFF"/>
        <w:rPr>
          <w:color w:val="000000"/>
        </w:rPr>
      </w:pPr>
      <w:r>
        <w:rPr>
          <w:b/>
          <w:bCs/>
          <w:noProof/>
          <w:color w:val="002060"/>
        </w:rPr>
        <w:drawing>
          <wp:inline distT="0" distB="0" distL="0" distR="0">
            <wp:extent cx="819150" cy="825500"/>
            <wp:effectExtent l="0" t="0" r="0" b="0"/>
            <wp:docPr id="10" name="Picture 10" descr="cid:17.3009929688@web110209.mail.gq1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id:17.3009929688@web110209.mail.gq1.yahoo.com"/>
                    <pic:cNvPicPr>
                      <a:picLocks noChangeAspect="1" noChangeArrowheads="1"/>
                    </pic:cNvPicPr>
                  </pic:nvPicPr>
                  <pic:blipFill>
                    <a:blip r:embed="rId37" r:link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(24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世界第一座螃蟹博物館</w:t>
      </w:r>
      <w:proofErr w:type="gramEnd"/>
      <w:r>
        <w:rPr>
          <w:b/>
          <w:bCs/>
          <w:color w:val="002060"/>
          <w:lang w:eastAsia="zh-TW"/>
        </w:rPr>
        <w:t>(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北關生態農場</w:t>
      </w:r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。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(25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台灣冷杉</w:t>
      </w:r>
      <w:proofErr w:type="gramEnd"/>
      <w:r>
        <w:rPr>
          <w:rFonts w:ascii="MS Mincho" w:eastAsia="MS Mincho" w:hAnsi="MS Mincho" w:hint="eastAsia"/>
          <w:b/>
          <w:bCs/>
          <w:color w:val="002060"/>
          <w:lang w:eastAsia="zh-TW"/>
        </w:rPr>
        <w:t>、台灣黑熊、冠羽畫眉、櫻花鉤吻鮭及莫氏樹蛙分別是世界上特有的植物、哺乳類、鳥類、魚類及兩棲類。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(26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螢光基因魚轉殖技術研究</w:t>
      </w:r>
      <w:proofErr w:type="gramEnd"/>
      <w:r>
        <w:rPr>
          <w:rFonts w:ascii="MS Mincho" w:eastAsia="MS Mincho" w:hAnsi="MS Mincho" w:hint="eastAsia"/>
          <w:b/>
          <w:bCs/>
          <w:color w:val="002060"/>
          <w:lang w:eastAsia="zh-TW"/>
        </w:rPr>
        <w:t>，是近年全球熱門的議題之一。台灣在基因魚方面的研究，已登上全球領先的地位。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(27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台南縣鹽水蜂砲以長達</w:t>
      </w:r>
      <w:proofErr w:type="gramEnd"/>
      <w:r>
        <w:rPr>
          <w:rFonts w:hint="eastAsia"/>
          <w:b/>
          <w:bCs/>
          <w:color w:val="002060"/>
          <w:lang w:eastAsia="zh-TW"/>
        </w:rPr>
        <w:t xml:space="preserve"> </w:t>
      </w:r>
      <w:r>
        <w:rPr>
          <w:b/>
          <w:bCs/>
          <w:color w:val="002060"/>
          <w:lang w:eastAsia="zh-TW"/>
        </w:rPr>
        <w:t>13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公里</w:t>
      </w:r>
      <w:r>
        <w:rPr>
          <w:rFonts w:hint="eastAsia"/>
          <w:b/>
          <w:bCs/>
          <w:color w:val="002060"/>
          <w:lang w:eastAsia="zh-TW"/>
        </w:rPr>
        <w:t xml:space="preserve"> 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火龍傳奇」，創下不間斷鞭砲的世界紀錄。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(28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台北市立動物園亞洲象林旺病逝</w:t>
      </w:r>
      <w:proofErr w:type="gramEnd"/>
      <w:r>
        <w:rPr>
          <w:rFonts w:ascii="MS Mincho" w:eastAsia="MS Mincho" w:hAnsi="MS Mincho" w:hint="eastAsia"/>
          <w:b/>
          <w:bCs/>
          <w:color w:val="002060"/>
          <w:lang w:eastAsia="zh-TW"/>
        </w:rPr>
        <w:t>，享年</w:t>
      </w:r>
      <w:r>
        <w:rPr>
          <w:b/>
          <w:bCs/>
          <w:color w:val="002060"/>
          <w:lang w:eastAsia="zh-TW"/>
        </w:rPr>
        <w:t>86</w:t>
      </w:r>
      <w:r>
        <w:rPr>
          <w:rFonts w:ascii="Batang" w:eastAsia="Batang" w:hAnsi="Batang" w:hint="eastAsia"/>
          <w:b/>
          <w:bCs/>
          <w:color w:val="002060"/>
          <w:lang w:eastAsia="zh-TW"/>
        </w:rPr>
        <w:t>歲，創世界上圈養狀況，最長壽大象紀錄。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(29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台灣人的腎臟病發生率洗腎高居世界第一</w:t>
      </w:r>
      <w:proofErr w:type="gramEnd"/>
      <w:r>
        <w:rPr>
          <w:rFonts w:ascii="MS Mincho" w:eastAsia="MS Mincho" w:hAnsi="MS Mincho" w:hint="eastAsia"/>
          <w:b/>
          <w:bCs/>
          <w:color w:val="002060"/>
          <w:lang w:eastAsia="zh-TW"/>
        </w:rPr>
        <w:t>。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(30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台灣濫用抗生素世界第一</w:t>
      </w:r>
      <w:proofErr w:type="gramEnd"/>
      <w:r>
        <w:rPr>
          <w:rFonts w:ascii="MS Mincho" w:eastAsia="MS Mincho" w:hAnsi="MS Mincho" w:hint="eastAsia"/>
          <w:b/>
          <w:bCs/>
          <w:color w:val="002060"/>
          <w:lang w:eastAsia="zh-TW"/>
        </w:rPr>
        <w:t>。</w:t>
      </w:r>
      <w:r>
        <w:rPr>
          <w:rFonts w:hint="eastAsia"/>
          <w:b/>
          <w:bCs/>
          <w:color w:val="002060"/>
          <w:lang w:eastAsia="zh-TW"/>
        </w:rPr>
        <w:t xml:space="preserve"> 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(31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台灣的高山密度世界第一</w:t>
      </w:r>
      <w:proofErr w:type="gramEnd"/>
      <w:r>
        <w:rPr>
          <w:rFonts w:ascii="MS Mincho" w:eastAsia="MS Mincho" w:hAnsi="MS Mincho" w:hint="eastAsia"/>
          <w:b/>
          <w:bCs/>
          <w:color w:val="002060"/>
          <w:lang w:eastAsia="zh-TW"/>
        </w:rPr>
        <w:t>。</w:t>
      </w:r>
    </w:p>
    <w:p w:rsidR="006D0426" w:rsidRDefault="006D0426" w:rsidP="006D0426">
      <w:pPr>
        <w:shd w:val="clear" w:color="auto" w:fill="FFFFFF"/>
        <w:rPr>
          <w:color w:val="000000"/>
        </w:rPr>
      </w:pPr>
      <w:r>
        <w:rPr>
          <w:b/>
          <w:bCs/>
          <w:noProof/>
          <w:color w:val="002060"/>
        </w:rPr>
        <w:drawing>
          <wp:inline distT="0" distB="0" distL="0" distR="0">
            <wp:extent cx="806450" cy="419100"/>
            <wp:effectExtent l="0" t="0" r="0" b="0"/>
            <wp:docPr id="9" name="Picture 9" descr="cid:18.3009929688@web110209.mail.gq1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id:18.3009929688@web110209.mail.gq1.yahoo.com"/>
                    <pic:cNvPicPr>
                      <a:picLocks noChangeAspect="1" noChangeArrowheads="1"/>
                    </pic:cNvPicPr>
                  </pic:nvPicPr>
                  <pic:blipFill>
                    <a:blip r:embed="rId39" r:link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(32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台灣的蝴蝶密度世界第一</w:t>
      </w:r>
      <w:proofErr w:type="gramEnd"/>
      <w:r>
        <w:rPr>
          <w:rFonts w:ascii="MS Mincho" w:eastAsia="MS Mincho" w:hAnsi="MS Mincho" w:hint="eastAsia"/>
          <w:b/>
          <w:bCs/>
          <w:color w:val="002060"/>
          <w:lang w:eastAsia="zh-TW"/>
        </w:rPr>
        <w:t>。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(33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健保藥費支出世界第一高</w:t>
      </w:r>
      <w:proofErr w:type="gramEnd"/>
      <w:r>
        <w:rPr>
          <w:rFonts w:ascii="MS Mincho" w:eastAsia="MS Mincho" w:hAnsi="MS Mincho" w:hint="eastAsia"/>
          <w:b/>
          <w:bCs/>
          <w:color w:val="002060"/>
          <w:lang w:eastAsia="zh-TW"/>
        </w:rPr>
        <w:t>。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(34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台灣河川中的重金屬濃度世界第一</w:t>
      </w:r>
      <w:proofErr w:type="gramEnd"/>
      <w:r>
        <w:rPr>
          <w:rFonts w:ascii="MS Mincho" w:eastAsia="MS Mincho" w:hAnsi="MS Mincho" w:hint="eastAsia"/>
          <w:b/>
          <w:bCs/>
          <w:color w:val="002060"/>
          <w:lang w:eastAsia="zh-TW"/>
        </w:rPr>
        <w:t>。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(35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台灣國中生的化學程度高居世界第一</w:t>
      </w:r>
      <w:proofErr w:type="gramEnd"/>
      <w:r>
        <w:rPr>
          <w:rFonts w:ascii="MS Mincho" w:eastAsia="MS Mincho" w:hAnsi="MS Mincho" w:hint="eastAsia"/>
          <w:b/>
          <w:bCs/>
          <w:color w:val="002060"/>
          <w:lang w:eastAsia="zh-TW"/>
        </w:rPr>
        <w:t>。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lastRenderedPageBreak/>
        <w:t>(36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台中大坑的麒麟峰溫泉為世界第一碳酸泉</w:t>
      </w:r>
      <w:proofErr w:type="gramEnd"/>
      <w:r>
        <w:rPr>
          <w:rFonts w:ascii="MS Mincho" w:eastAsia="MS Mincho" w:hAnsi="MS Mincho" w:hint="eastAsia"/>
          <w:b/>
          <w:bCs/>
          <w:color w:val="002060"/>
          <w:lang w:eastAsia="zh-TW"/>
        </w:rPr>
        <w:t>。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(37)"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車床族</w:t>
      </w:r>
      <w:r>
        <w:rPr>
          <w:b/>
          <w:bCs/>
          <w:color w:val="002060"/>
          <w:lang w:eastAsia="zh-TW"/>
        </w:rPr>
        <w:t>"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比率「世界第一」。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(38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石斑魚</w:t>
      </w:r>
      <w:r>
        <w:rPr>
          <w:rFonts w:ascii="PMingLiU" w:eastAsia="PMingLiU" w:hAnsi="PMingLiU" w:hint="eastAsia"/>
          <w:b/>
          <w:bCs/>
          <w:color w:val="002060"/>
          <w:lang w:eastAsia="zh-TW"/>
        </w:rPr>
        <w:t>產值及產量位居世界第一</w:t>
      </w:r>
      <w:proofErr w:type="gramEnd"/>
      <w:r>
        <w:rPr>
          <w:rFonts w:ascii="PMingLiU" w:eastAsia="PMingLiU" w:hAnsi="PMingLiU" w:hint="eastAsia"/>
          <w:b/>
          <w:bCs/>
          <w:color w:val="002060"/>
          <w:lang w:eastAsia="zh-TW"/>
        </w:rPr>
        <w:t>。</w:t>
      </w:r>
      <w:r>
        <w:rPr>
          <w:rFonts w:hint="eastAsia"/>
          <w:b/>
          <w:bCs/>
          <w:color w:val="002060"/>
          <w:lang w:eastAsia="zh-TW"/>
        </w:rPr>
        <w:t xml:space="preserve"> 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(39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電子化政府</w:t>
      </w:r>
      <w:proofErr w:type="gramEnd"/>
      <w:r>
        <w:rPr>
          <w:rFonts w:hint="eastAsia"/>
          <w:b/>
          <w:bCs/>
          <w:color w:val="002060"/>
          <w:lang w:eastAsia="zh-TW"/>
        </w:rPr>
        <w:t xml:space="preserve"> 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全世界第一。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(40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台北市的無線網域服務為全世界第一</w:t>
      </w:r>
      <w:proofErr w:type="gramEnd"/>
      <w:r>
        <w:rPr>
          <w:rFonts w:ascii="MS Mincho" w:eastAsia="MS Mincho" w:hAnsi="MS Mincho" w:hint="eastAsia"/>
          <w:b/>
          <w:bCs/>
          <w:color w:val="002060"/>
          <w:lang w:eastAsia="zh-TW"/>
        </w:rPr>
        <w:t>。</w:t>
      </w:r>
      <w:r>
        <w:rPr>
          <w:rFonts w:hint="eastAsia"/>
          <w:b/>
          <w:bCs/>
          <w:color w:val="002060"/>
          <w:lang w:eastAsia="zh-TW"/>
        </w:rPr>
        <w:t xml:space="preserve"> </w:t>
      </w:r>
    </w:p>
    <w:p w:rsidR="006D0426" w:rsidRDefault="006D0426" w:rsidP="006D0426">
      <w:pPr>
        <w:shd w:val="clear" w:color="auto" w:fill="FFFFFF"/>
        <w:rPr>
          <w:color w:val="000000"/>
        </w:rPr>
      </w:pPr>
      <w:r>
        <w:rPr>
          <w:b/>
          <w:bCs/>
          <w:noProof/>
          <w:color w:val="002060"/>
        </w:rPr>
        <w:drawing>
          <wp:inline distT="0" distB="0" distL="0" distR="0">
            <wp:extent cx="527050" cy="800100"/>
            <wp:effectExtent l="0" t="0" r="6350" b="0"/>
            <wp:docPr id="8" name="Picture 8" descr="cid:19.3009929688@web110209.mail.gq1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id:19.3009929688@web110209.mail.gq1.yahoo.com"/>
                    <pic:cNvPicPr>
                      <a:picLocks noChangeAspect="1" noChangeArrowheads="1"/>
                    </pic:cNvPicPr>
                  </pic:nvPicPr>
                  <pic:blipFill>
                    <a:blip r:embed="rId41" r:link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2060"/>
        </w:rPr>
        <w:drawing>
          <wp:inline distT="0" distB="0" distL="0" distR="0">
            <wp:extent cx="1054100" cy="793750"/>
            <wp:effectExtent l="0" t="0" r="0" b="6350"/>
            <wp:docPr id="7" name="Picture 7" descr="cid:image009.jpg@01CD0CC6.66466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id:image009.jpg@01CD0CC6.66466600"/>
                    <pic:cNvPicPr>
                      <a:picLocks noChangeAspect="1" noChangeArrowheads="1"/>
                    </pic:cNvPicPr>
                  </pic:nvPicPr>
                  <pic:blipFill>
                    <a:blip r:embed="rId43" r:link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(41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台灣人對政治的狂熱世界第一</w:t>
      </w:r>
      <w:proofErr w:type="gramEnd"/>
      <w:r>
        <w:rPr>
          <w:rFonts w:ascii="MS Mincho" w:eastAsia="MS Mincho" w:hAnsi="MS Mincho" w:hint="eastAsia"/>
          <w:b/>
          <w:bCs/>
          <w:color w:val="002060"/>
          <w:lang w:eastAsia="zh-TW"/>
        </w:rPr>
        <w:t>。</w:t>
      </w:r>
      <w:r>
        <w:rPr>
          <w:rFonts w:hint="eastAsia"/>
          <w:b/>
          <w:bCs/>
          <w:color w:val="002060"/>
          <w:lang w:eastAsia="zh-TW"/>
        </w:rPr>
        <w:t xml:space="preserve"> 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(42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台灣消費行為對地球造成的壓力是全球人平均的</w:t>
      </w:r>
      <w:r>
        <w:rPr>
          <w:b/>
          <w:bCs/>
          <w:color w:val="002060"/>
          <w:lang w:eastAsia="zh-TW"/>
        </w:rPr>
        <w:t>3.42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倍</w:t>
      </w:r>
      <w:proofErr w:type="gramEnd"/>
      <w:r>
        <w:rPr>
          <w:rFonts w:ascii="MS Mincho" w:eastAsia="MS Mincho" w:hAnsi="MS Mincho" w:hint="eastAsia"/>
          <w:b/>
          <w:bCs/>
          <w:color w:val="002060"/>
          <w:lang w:eastAsia="zh-TW"/>
        </w:rPr>
        <w:t>，竟然排名世界第一。</w:t>
      </w:r>
      <w:r>
        <w:rPr>
          <w:rFonts w:hint="eastAsia"/>
          <w:b/>
          <w:bCs/>
          <w:color w:val="002060"/>
          <w:lang w:eastAsia="zh-TW"/>
        </w:rPr>
        <w:t xml:space="preserve"> 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(43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台灣紡織業</w:t>
      </w:r>
      <w:proofErr w:type="gramEnd"/>
      <w:r>
        <w:rPr>
          <w:rFonts w:ascii="MS Mincho" w:eastAsia="MS Mincho" w:hAnsi="MS Mincho" w:hint="eastAsia"/>
          <w:b/>
          <w:bCs/>
          <w:color w:val="002060"/>
          <w:lang w:eastAsia="zh-TW"/>
        </w:rPr>
        <w:t>，多項細目</w:t>
      </w:r>
      <w:r>
        <w:rPr>
          <w:rFonts w:ascii="PMingLiU" w:eastAsia="PMingLiU" w:hAnsi="PMingLiU" w:hint="eastAsia"/>
          <w:b/>
          <w:bCs/>
          <w:color w:val="002060"/>
          <w:lang w:eastAsia="zh-TW"/>
        </w:rPr>
        <w:t>產品是世界第一。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noProof/>
          <w:color w:val="002060"/>
        </w:rPr>
        <w:drawing>
          <wp:inline distT="0" distB="0" distL="0" distR="0">
            <wp:extent cx="704850" cy="476250"/>
            <wp:effectExtent l="0" t="0" r="0" b="0"/>
            <wp:docPr id="6" name="Picture 6" descr="cid:21.3009929688@web110209.mail.gq1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id:21.3009929688@web110209.mail.gq1.yahoo.com"/>
                    <pic:cNvPicPr>
                      <a:picLocks noChangeAspect="1" noChangeArrowheads="1"/>
                    </pic:cNvPicPr>
                  </pic:nvPicPr>
                  <pic:blipFill>
                    <a:blip r:embed="rId45" r:link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2060"/>
          <w:lang w:eastAsia="zh-TW"/>
        </w:rPr>
        <w:t> 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(44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鐵窗鐵架在全世界住宅中裝設最多</w:t>
      </w:r>
      <w:proofErr w:type="gramEnd"/>
      <w:r>
        <w:rPr>
          <w:rFonts w:ascii="MS Mincho" w:eastAsia="MS Mincho" w:hAnsi="MS Mincho" w:hint="eastAsia"/>
          <w:b/>
          <w:bCs/>
          <w:color w:val="002060"/>
          <w:lang w:eastAsia="zh-TW"/>
        </w:rPr>
        <w:t>。</w:t>
      </w:r>
      <w:r>
        <w:rPr>
          <w:rFonts w:hint="eastAsia"/>
          <w:b/>
          <w:bCs/>
          <w:color w:val="002060"/>
          <w:lang w:eastAsia="zh-TW"/>
        </w:rPr>
        <w:t xml:space="preserve"> 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(45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台灣剖腹</w:t>
      </w:r>
      <w:r>
        <w:rPr>
          <w:rFonts w:ascii="PMingLiU" w:eastAsia="PMingLiU" w:hAnsi="PMingLiU" w:hint="eastAsia"/>
          <w:b/>
          <w:bCs/>
          <w:color w:val="002060"/>
          <w:lang w:eastAsia="zh-TW"/>
        </w:rPr>
        <w:t>產率世界第一</w:t>
      </w:r>
      <w:proofErr w:type="gramEnd"/>
      <w:r>
        <w:rPr>
          <w:rFonts w:ascii="PMingLiU" w:eastAsia="PMingLiU" w:hAnsi="PMingLiU" w:hint="eastAsia"/>
          <w:b/>
          <w:bCs/>
          <w:color w:val="002060"/>
          <w:lang w:eastAsia="zh-TW"/>
        </w:rPr>
        <w:t>。</w:t>
      </w:r>
      <w:r>
        <w:rPr>
          <w:rFonts w:hint="eastAsia"/>
          <w:b/>
          <w:bCs/>
          <w:color w:val="002060"/>
          <w:lang w:eastAsia="zh-TW"/>
        </w:rPr>
        <w:t xml:space="preserve"> 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(46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砂石車撞死人的比率世界第一</w:t>
      </w:r>
      <w:proofErr w:type="gramEnd"/>
      <w:r>
        <w:rPr>
          <w:rFonts w:ascii="MS Mincho" w:eastAsia="MS Mincho" w:hAnsi="MS Mincho" w:hint="eastAsia"/>
          <w:b/>
          <w:bCs/>
          <w:color w:val="002060"/>
          <w:lang w:eastAsia="zh-TW"/>
        </w:rPr>
        <w:t>。</w:t>
      </w:r>
      <w:r>
        <w:rPr>
          <w:rFonts w:hint="eastAsia"/>
          <w:b/>
          <w:bCs/>
          <w:color w:val="002060"/>
          <w:lang w:eastAsia="zh-TW"/>
        </w:rPr>
        <w:t xml:space="preserve"> 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(47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台灣夜市數量與密度為世界第一</w:t>
      </w:r>
      <w:proofErr w:type="gramEnd"/>
      <w:r>
        <w:rPr>
          <w:rFonts w:ascii="MS Mincho" w:eastAsia="MS Mincho" w:hAnsi="MS Mincho" w:hint="eastAsia"/>
          <w:b/>
          <w:bCs/>
          <w:color w:val="002060"/>
          <w:lang w:eastAsia="zh-TW"/>
        </w:rPr>
        <w:t>。</w:t>
      </w:r>
    </w:p>
    <w:p w:rsidR="006D0426" w:rsidRDefault="006D0426" w:rsidP="006D0426">
      <w:pPr>
        <w:shd w:val="clear" w:color="auto" w:fill="FFFFFF"/>
        <w:rPr>
          <w:color w:val="000000"/>
        </w:rPr>
      </w:pPr>
      <w:r>
        <w:rPr>
          <w:b/>
          <w:bCs/>
          <w:noProof/>
          <w:color w:val="002060"/>
        </w:rPr>
        <w:drawing>
          <wp:inline distT="0" distB="0" distL="0" distR="0">
            <wp:extent cx="742950" cy="819150"/>
            <wp:effectExtent l="0" t="0" r="0" b="0"/>
            <wp:docPr id="5" name="Picture 5" descr="cid:22.3009929688@web110209.mail.gq1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id:22.3009929688@web110209.mail.gq1.yahoo.com"/>
                    <pic:cNvPicPr>
                      <a:picLocks noChangeAspect="1" noChangeArrowheads="1"/>
                    </pic:cNvPicPr>
                  </pic:nvPicPr>
                  <pic:blipFill>
                    <a:blip r:embed="rId47" r:link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(48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地震測報速度世界第一</w:t>
      </w:r>
      <w:proofErr w:type="gramEnd"/>
      <w:r>
        <w:rPr>
          <w:rFonts w:ascii="MS Mincho" w:eastAsia="MS Mincho" w:hAnsi="MS Mincho" w:hint="eastAsia"/>
          <w:b/>
          <w:bCs/>
          <w:color w:val="002060"/>
          <w:lang w:eastAsia="zh-TW"/>
        </w:rPr>
        <w:t>。</w:t>
      </w:r>
      <w:r>
        <w:rPr>
          <w:rFonts w:hint="eastAsia"/>
          <w:b/>
          <w:bCs/>
          <w:color w:val="002060"/>
          <w:lang w:eastAsia="zh-TW"/>
        </w:rPr>
        <w:t xml:space="preserve"> 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(49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台灣有六座國家公園</w:t>
      </w:r>
      <w:proofErr w:type="gramEnd"/>
      <w:r>
        <w:rPr>
          <w:rFonts w:ascii="MS Mincho" w:eastAsia="MS Mincho" w:hAnsi="MS Mincho" w:hint="eastAsia"/>
          <w:b/>
          <w:bCs/>
          <w:color w:val="002060"/>
          <w:lang w:eastAsia="zh-TW"/>
        </w:rPr>
        <w:t>，國家公園密度，世界第一。</w:t>
      </w:r>
      <w:r>
        <w:rPr>
          <w:rFonts w:hint="eastAsia"/>
          <w:b/>
          <w:bCs/>
          <w:color w:val="002060"/>
          <w:lang w:eastAsia="zh-TW"/>
        </w:rPr>
        <w:t xml:space="preserve"> </w:t>
      </w:r>
    </w:p>
    <w:p w:rsidR="006D0426" w:rsidRDefault="006D0426" w:rsidP="006D0426">
      <w:pPr>
        <w:shd w:val="clear" w:color="auto" w:fill="FFFFFF"/>
        <w:rPr>
          <w:color w:val="000000"/>
        </w:rPr>
      </w:pPr>
      <w:r>
        <w:rPr>
          <w:b/>
          <w:bCs/>
          <w:noProof/>
          <w:color w:val="002060"/>
        </w:rPr>
        <w:drawing>
          <wp:inline distT="0" distB="0" distL="0" distR="0">
            <wp:extent cx="755650" cy="514350"/>
            <wp:effectExtent l="0" t="0" r="6350" b="0"/>
            <wp:docPr id="4" name="Picture 4" descr="cid:image010.jpg@01CD0CC6.66466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id:image010.jpg@01CD0CC6.66466600"/>
                    <pic:cNvPicPr>
                      <a:picLocks noChangeAspect="1" noChangeArrowheads="1"/>
                    </pic:cNvPicPr>
                  </pic:nvPicPr>
                  <pic:blipFill>
                    <a:blip r:embed="rId49" r:link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rFonts w:ascii="MS Mincho" w:eastAsia="MS Mincho" w:hAnsi="MS Mincho" w:hint="eastAsia"/>
          <w:b/>
          <w:bCs/>
          <w:color w:val="002060"/>
          <w:lang w:eastAsia="zh-TW"/>
        </w:rPr>
        <w:t>玉山國家公園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(50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台灣櫻花鉤吻鮭</w:t>
      </w:r>
      <w:proofErr w:type="gramEnd"/>
      <w:r>
        <w:rPr>
          <w:rFonts w:ascii="MS Mincho" w:eastAsia="MS Mincho" w:hAnsi="MS Mincho" w:hint="eastAsia"/>
          <w:b/>
          <w:bCs/>
          <w:color w:val="002060"/>
          <w:lang w:eastAsia="zh-TW"/>
        </w:rPr>
        <w:t>，是冰河時期的活化石，世界獨有種。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(51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台灣奇蹟</w:t>
      </w:r>
      <w:proofErr w:type="gramEnd"/>
      <w:r>
        <w:rPr>
          <w:rFonts w:ascii="MS Mincho" w:eastAsia="MS Mincho" w:hAnsi="MS Mincho" w:hint="eastAsia"/>
          <w:b/>
          <w:bCs/>
          <w:color w:val="002060"/>
          <w:lang w:eastAsia="zh-TW"/>
        </w:rPr>
        <w:t>！台灣洗腎人口密度，全球第一！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(52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刮刮樂密碼曾被台灣彩迷破解</w:t>
      </w:r>
      <w:proofErr w:type="gramEnd"/>
      <w:r>
        <w:rPr>
          <w:rFonts w:ascii="MS Mincho" w:eastAsia="MS Mincho" w:hAnsi="MS Mincho" w:hint="eastAsia"/>
          <w:b/>
          <w:bCs/>
          <w:color w:val="002060"/>
          <w:lang w:eastAsia="zh-TW"/>
        </w:rPr>
        <w:t>，震驚全球全世界不禁盛歎：台灣人聰明才智世界第一</w:t>
      </w:r>
    </w:p>
    <w:p w:rsidR="006D0426" w:rsidRDefault="006D0426" w:rsidP="006D0426">
      <w:pPr>
        <w:shd w:val="clear" w:color="auto" w:fill="FFFFFF"/>
        <w:rPr>
          <w:color w:val="000000"/>
        </w:rPr>
      </w:pPr>
      <w:r>
        <w:rPr>
          <w:b/>
          <w:bCs/>
          <w:noProof/>
          <w:color w:val="002060"/>
        </w:rPr>
        <w:drawing>
          <wp:inline distT="0" distB="0" distL="0" distR="0">
            <wp:extent cx="723900" cy="514350"/>
            <wp:effectExtent l="0" t="0" r="0" b="0"/>
            <wp:docPr id="3" name="Picture 3" descr="cid:24.3009929688@web110209.mail.gq1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id:24.3009929688@web110209.mail.gq1.yahoo.com"/>
                    <pic:cNvPicPr>
                      <a:picLocks noChangeAspect="1" noChangeArrowheads="1"/>
                    </pic:cNvPicPr>
                  </pic:nvPicPr>
                  <pic:blipFill>
                    <a:blip r:embed="rId51" r:link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(53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台灣高球天后曾雅妮首摘世界第一王冠</w:t>
      </w:r>
      <w:proofErr w:type="gramEnd"/>
      <w:r>
        <w:rPr>
          <w:b/>
          <w:bCs/>
          <w:color w:val="002060"/>
          <w:lang w:eastAsia="zh-TW"/>
        </w:rPr>
        <w:t>.</w:t>
      </w:r>
    </w:p>
    <w:p w:rsidR="006D0426" w:rsidRDefault="006D0426" w:rsidP="006D0426">
      <w:pPr>
        <w:shd w:val="clear" w:color="auto" w:fill="FFFFFF"/>
        <w:rPr>
          <w:color w:val="000000"/>
        </w:rPr>
      </w:pPr>
      <w:r>
        <w:rPr>
          <w:b/>
          <w:bCs/>
          <w:noProof/>
          <w:color w:val="002060"/>
        </w:rPr>
        <w:drawing>
          <wp:inline distT="0" distB="0" distL="0" distR="0">
            <wp:extent cx="723900" cy="546100"/>
            <wp:effectExtent l="0" t="0" r="0" b="6350"/>
            <wp:docPr id="2" name="Picture 2" descr="cid:25.3009929688@web110209.mail.gq1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id:25.3009929688@web110209.mail.gq1.yahoo.com"/>
                    <pic:cNvPicPr>
                      <a:picLocks noChangeAspect="1" noChangeArrowheads="1"/>
                    </pic:cNvPicPr>
                  </pic:nvPicPr>
                  <pic:blipFill>
                    <a:blip r:embed="rId53" r:link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(54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日本</w:t>
      </w:r>
      <w:r>
        <w:rPr>
          <w:b/>
          <w:bCs/>
          <w:color w:val="002060"/>
          <w:lang w:eastAsia="zh-TW"/>
        </w:rPr>
        <w:t>311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地震核電災難救災捐款數目台灣最多</w:t>
      </w:r>
      <w:proofErr w:type="gramEnd"/>
      <w:r>
        <w:rPr>
          <w:rFonts w:ascii="MS Mincho" w:eastAsia="MS Mincho" w:hAnsi="MS Mincho" w:hint="eastAsia"/>
          <w:b/>
          <w:bCs/>
          <w:color w:val="002060"/>
          <w:lang w:eastAsia="zh-TW"/>
        </w:rPr>
        <w:t>，捐出</w:t>
      </w:r>
      <w:r>
        <w:rPr>
          <w:b/>
          <w:bCs/>
          <w:color w:val="002060"/>
          <w:lang w:eastAsia="zh-TW"/>
        </w:rPr>
        <w:t xml:space="preserve"> 134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億日圓（台灣人口僅</w:t>
      </w:r>
      <w:r>
        <w:rPr>
          <w:rFonts w:hint="eastAsia"/>
          <w:b/>
          <w:bCs/>
          <w:color w:val="002060"/>
          <w:lang w:eastAsia="zh-TW"/>
        </w:rPr>
        <w:t xml:space="preserve"> </w:t>
      </w:r>
      <w:r>
        <w:rPr>
          <w:b/>
          <w:bCs/>
          <w:color w:val="002060"/>
          <w:lang w:eastAsia="zh-TW"/>
        </w:rPr>
        <w:t>2,300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萬，不到美國</w:t>
      </w:r>
      <w:r>
        <w:rPr>
          <w:b/>
          <w:bCs/>
          <w:color w:val="002060"/>
          <w:lang w:eastAsia="zh-TW"/>
        </w:rPr>
        <w:t xml:space="preserve"> 1/10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，比美國的</w:t>
      </w:r>
      <w:r>
        <w:rPr>
          <w:b/>
          <w:bCs/>
          <w:color w:val="002060"/>
          <w:lang w:eastAsia="zh-TW"/>
        </w:rPr>
        <w:t xml:space="preserve"> 105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億日圓多）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lastRenderedPageBreak/>
        <w:t>(55</w:t>
      </w:r>
      <w:proofErr w:type="gramStart"/>
      <w:r>
        <w:rPr>
          <w:b/>
          <w:bCs/>
          <w:color w:val="002060"/>
          <w:lang w:eastAsia="zh-TW"/>
        </w:rPr>
        <w:t>)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台灣滿街師父</w:t>
      </w:r>
      <w:proofErr w:type="gramEnd"/>
      <w:r>
        <w:rPr>
          <w:rFonts w:ascii="MS Mincho" w:eastAsia="MS Mincho" w:hAnsi="MS Mincho" w:hint="eastAsia"/>
          <w:b/>
          <w:bCs/>
          <w:color w:val="002060"/>
          <w:lang w:eastAsia="zh-TW"/>
        </w:rPr>
        <w:t>、上人、大師、法師、</w:t>
      </w:r>
      <w:r>
        <w:rPr>
          <w:rFonts w:hint="eastAsia"/>
          <w:b/>
          <w:bCs/>
          <w:color w:val="002060"/>
          <w:lang w:eastAsia="zh-TW"/>
        </w:rPr>
        <w:t xml:space="preserve"> 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密法、密宗</w:t>
      </w:r>
      <w:r>
        <w:rPr>
          <w:b/>
          <w:bCs/>
          <w:color w:val="002060"/>
          <w:lang w:eastAsia="zh-TW"/>
        </w:rPr>
        <w:t>…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到處神廟、神</w:t>
      </w:r>
      <w:r>
        <w:rPr>
          <w:b/>
          <w:bCs/>
          <w:color w:val="002060"/>
          <w:lang w:eastAsia="zh-TW"/>
        </w:rPr>
        <w:softHyphen/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宮、神寺、神壇、好像滿街有鬼怪</w:t>
      </w:r>
      <w:r>
        <w:rPr>
          <w:b/>
          <w:bCs/>
          <w:color w:val="002060"/>
          <w:lang w:eastAsia="zh-TW"/>
        </w:rPr>
        <w:t>.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上至執政掌權者</w:t>
      </w:r>
      <w:r>
        <w:rPr>
          <w:b/>
          <w:bCs/>
          <w:color w:val="002060"/>
          <w:lang w:eastAsia="zh-TW"/>
        </w:rPr>
        <w:t xml:space="preserve"> ,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下至平民百姓、占星卜卦、交鬼改運、改名改風水、八卦節目媒體人鬼頭鬼腦、鬼話連篇、胡</w:t>
      </w:r>
      <w:r>
        <w:rPr>
          <w:rFonts w:ascii="Batang" w:eastAsia="Batang" w:hAnsi="Batang" w:hint="eastAsia"/>
          <w:b/>
          <w:bCs/>
          <w:color w:val="002060"/>
          <w:lang w:eastAsia="zh-TW"/>
        </w:rPr>
        <w:t>說八道該也是台灣奇蹟、世界第一。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color w:val="000000"/>
          <w:lang w:eastAsia="zh-TW"/>
        </w:rPr>
        <w:t> </w:t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2060"/>
          <w:lang w:eastAsia="zh-TW"/>
        </w:rPr>
        <w:t>·</w:t>
      </w:r>
      <w:proofErr w:type="gramStart"/>
      <w:r>
        <w:rPr>
          <w:b/>
          <w:bCs/>
          <w:color w:val="002060"/>
          <w:lang w:eastAsia="zh-TW"/>
        </w:rPr>
        <w:t xml:space="preserve">  </w:t>
      </w:r>
      <w:r>
        <w:rPr>
          <w:rFonts w:ascii="MS Mincho" w:eastAsia="MS Mincho" w:hAnsi="MS Mincho" w:hint="eastAsia"/>
          <w:b/>
          <w:bCs/>
          <w:color w:val="002060"/>
          <w:lang w:eastAsia="zh-TW"/>
        </w:rPr>
        <w:t>希望打造雲端上另一個正面的台灣奇蹟</w:t>
      </w:r>
      <w:proofErr w:type="gramEnd"/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b/>
          <w:bCs/>
          <w:color w:val="000080"/>
          <w:lang w:eastAsia="zh-TW"/>
        </w:rPr>
        <w:t xml:space="preserve">·  </w:t>
      </w:r>
      <w:r>
        <w:rPr>
          <w:b/>
          <w:bCs/>
          <w:noProof/>
          <w:color w:val="000080"/>
        </w:rPr>
        <w:drawing>
          <wp:inline distT="0" distB="0" distL="0" distR="0">
            <wp:extent cx="1809750" cy="1206500"/>
            <wp:effectExtent l="0" t="0" r="0" b="0"/>
            <wp:docPr id="1" name="Picture 1" descr="cid:26.3009929688@web110209.mail.gq1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id:26.3009929688@web110209.mail.gq1.yahoo.com"/>
                    <pic:cNvPicPr>
                      <a:picLocks noChangeAspect="1" noChangeArrowheads="1"/>
                    </pic:cNvPicPr>
                  </pic:nvPicPr>
                  <pic:blipFill>
                    <a:blip r:embed="rId55"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426" w:rsidRDefault="006D0426" w:rsidP="006D0426">
      <w:pPr>
        <w:shd w:val="clear" w:color="auto" w:fill="FFFFFF"/>
        <w:rPr>
          <w:color w:val="000000"/>
          <w:lang w:eastAsia="zh-TW"/>
        </w:rPr>
      </w:pPr>
      <w:r>
        <w:rPr>
          <w:color w:val="000000"/>
          <w:lang w:eastAsia="zh-TW"/>
        </w:rPr>
        <w:t> </w:t>
      </w:r>
      <w:r>
        <w:rPr>
          <w:color w:val="1F497D"/>
          <w:lang w:eastAsia="zh-TW"/>
        </w:rPr>
        <w:t xml:space="preserve">    </w:t>
      </w:r>
      <w:r>
        <w:rPr>
          <w:rFonts w:ascii="MS Mincho" w:eastAsia="MS Mincho" w:hAnsi="MS Mincho" w:hint="eastAsia"/>
          <w:b/>
          <w:bCs/>
          <w:color w:val="FF0000"/>
          <w:lang w:eastAsia="zh-TW"/>
        </w:rPr>
        <w:t>台灣，竟有這麼多的世界第一</w:t>
      </w:r>
    </w:p>
    <w:p w:rsidR="00386EDC" w:rsidRDefault="00386EDC">
      <w:pPr>
        <w:rPr>
          <w:lang w:eastAsia="zh-TW"/>
        </w:rPr>
      </w:pPr>
    </w:p>
    <w:sectPr w:rsidR="00386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26"/>
    <w:rsid w:val="00386EDC"/>
    <w:rsid w:val="006D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42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42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cid:image003.jpg@01CD0CC6.66466600" TargetMode="External"/><Relationship Id="rId26" Type="http://schemas.openxmlformats.org/officeDocument/2006/relationships/image" Target="cid:11.3009929688@web110209.mail.gq1.yahoo.com" TargetMode="External"/><Relationship Id="rId39" Type="http://schemas.openxmlformats.org/officeDocument/2006/relationships/image" Target="media/image18.jpeg"/><Relationship Id="rId21" Type="http://schemas.openxmlformats.org/officeDocument/2006/relationships/image" Target="media/image9.jpeg"/><Relationship Id="rId34" Type="http://schemas.openxmlformats.org/officeDocument/2006/relationships/image" Target="cid:15.3009929688@web110209.mail.gq1.yahoo.com" TargetMode="External"/><Relationship Id="rId42" Type="http://schemas.openxmlformats.org/officeDocument/2006/relationships/image" Target="cid:19.3009929688@web110209.mail.gq1.yahoo.com" TargetMode="External"/><Relationship Id="rId47" Type="http://schemas.openxmlformats.org/officeDocument/2006/relationships/image" Target="media/image22.jpeg"/><Relationship Id="rId50" Type="http://schemas.openxmlformats.org/officeDocument/2006/relationships/image" Target="cid:image010.jpg@01CD0CC6.66466600" TargetMode="External"/><Relationship Id="rId55" Type="http://schemas.openxmlformats.org/officeDocument/2006/relationships/image" Target="media/image26.jpeg"/><Relationship Id="rId7" Type="http://schemas.openxmlformats.org/officeDocument/2006/relationships/image" Target="media/image2.jpeg"/><Relationship Id="rId12" Type="http://schemas.openxmlformats.org/officeDocument/2006/relationships/image" Target="cid:4.3009929688@web110209.mail.gq1.yahoo.com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image" Target="cid:17.3009929688@web110209.mail.gq1.yahoo.com" TargetMode="External"/><Relationship Id="rId46" Type="http://schemas.openxmlformats.org/officeDocument/2006/relationships/image" Target="cid:21.3009929688@web110209.mail.gq1.yahoo.com" TargetMode="External"/><Relationship Id="rId2" Type="http://schemas.microsoft.com/office/2007/relationships/stylesWithEffects" Target="stylesWithEffects.xml"/><Relationship Id="rId16" Type="http://schemas.openxmlformats.org/officeDocument/2006/relationships/image" Target="cid:image002.jpg@01CD0CC6.66466600" TargetMode="External"/><Relationship Id="rId20" Type="http://schemas.openxmlformats.org/officeDocument/2006/relationships/image" Target="cid:8.3009929688@web110209.mail.gq1.yahoo.com" TargetMode="External"/><Relationship Id="rId29" Type="http://schemas.openxmlformats.org/officeDocument/2006/relationships/image" Target="media/image13.jpeg"/><Relationship Id="rId41" Type="http://schemas.openxmlformats.org/officeDocument/2006/relationships/image" Target="media/image19.jpeg"/><Relationship Id="rId54" Type="http://schemas.openxmlformats.org/officeDocument/2006/relationships/image" Target="cid:25.3009929688@web110209.mail.gq1.yahoo.com" TargetMode="External"/><Relationship Id="rId1" Type="http://schemas.openxmlformats.org/officeDocument/2006/relationships/styles" Target="styles.xml"/><Relationship Id="rId6" Type="http://schemas.openxmlformats.org/officeDocument/2006/relationships/image" Target="cid:1.3009929687@web110209.mail.gq1.yahoo.com" TargetMode="External"/><Relationship Id="rId11" Type="http://schemas.openxmlformats.org/officeDocument/2006/relationships/image" Target="media/image4.jpeg"/><Relationship Id="rId24" Type="http://schemas.openxmlformats.org/officeDocument/2006/relationships/image" Target="cid:image004.jpg@01CD0CC6.66466600" TargetMode="External"/><Relationship Id="rId32" Type="http://schemas.openxmlformats.org/officeDocument/2006/relationships/image" Target="cid:image007.jpg@01CD0CC6.66466600" TargetMode="External"/><Relationship Id="rId37" Type="http://schemas.openxmlformats.org/officeDocument/2006/relationships/image" Target="media/image17.jpeg"/><Relationship Id="rId40" Type="http://schemas.openxmlformats.org/officeDocument/2006/relationships/image" Target="cid:18.3009929688@web110209.mail.gq1.yahoo.com" TargetMode="External"/><Relationship Id="rId45" Type="http://schemas.openxmlformats.org/officeDocument/2006/relationships/image" Target="media/image21.jpeg"/><Relationship Id="rId53" Type="http://schemas.openxmlformats.org/officeDocument/2006/relationships/image" Target="media/image25.jpeg"/><Relationship Id="rId58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image" Target="cid:image005.jpg@01CD0CC6.66466600" TargetMode="External"/><Relationship Id="rId36" Type="http://schemas.openxmlformats.org/officeDocument/2006/relationships/image" Target="cid:image008.jpg@01CD0CC6.66466600" TargetMode="External"/><Relationship Id="rId49" Type="http://schemas.openxmlformats.org/officeDocument/2006/relationships/image" Target="media/image23.jpeg"/><Relationship Id="rId57" Type="http://schemas.openxmlformats.org/officeDocument/2006/relationships/fontTable" Target="fontTable.xml"/><Relationship Id="rId10" Type="http://schemas.openxmlformats.org/officeDocument/2006/relationships/image" Target="cid:3.3009929688@web110209.mail.gq1.yahoo.com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4" Type="http://schemas.openxmlformats.org/officeDocument/2006/relationships/image" Target="cid:image009.jpg@01CD0CC6.66466600" TargetMode="External"/><Relationship Id="rId52" Type="http://schemas.openxmlformats.org/officeDocument/2006/relationships/image" Target="cid:24.3009929688@web110209.mail.gq1.yahoo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5.3009929688@web110209.mail.gq1.yahoo.com" TargetMode="External"/><Relationship Id="rId22" Type="http://schemas.openxmlformats.org/officeDocument/2006/relationships/image" Target="cid:9.3009929688@web110209.mail.gq1.yahoo.com" TargetMode="External"/><Relationship Id="rId27" Type="http://schemas.openxmlformats.org/officeDocument/2006/relationships/image" Target="media/image12.jpeg"/><Relationship Id="rId30" Type="http://schemas.openxmlformats.org/officeDocument/2006/relationships/image" Target="cid:image006.jpg@01CD0CC6.66466600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Relationship Id="rId48" Type="http://schemas.openxmlformats.org/officeDocument/2006/relationships/image" Target="cid:22.3009929688@web110209.mail.gq1.yahoo.com" TargetMode="External"/><Relationship Id="rId56" Type="http://schemas.openxmlformats.org/officeDocument/2006/relationships/image" Target="cid:26.3009929688@web110209.mail.gq1.yahoo.com" TargetMode="External"/><Relationship Id="rId8" Type="http://schemas.openxmlformats.org/officeDocument/2006/relationships/image" Target="cid:image001.jpg@01CD0CC6.66466600" TargetMode="External"/><Relationship Id="rId51" Type="http://schemas.openxmlformats.org/officeDocument/2006/relationships/image" Target="media/image24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2012-03-29T21:00:00Z</dcterms:created>
  <dcterms:modified xsi:type="dcterms:W3CDTF">2012-03-29T21:01:00Z</dcterms:modified>
</cp:coreProperties>
</file>